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1205" w:firstLineChars="250"/>
        <w:rPr>
          <w:rStyle w:val="6"/>
          <w:rFonts w:ascii="黑体" w:eastAsia="黑体"/>
          <w:b/>
          <w:color w:val="E93517"/>
          <w:sz w:val="48"/>
          <w:szCs w:val="48"/>
        </w:rPr>
      </w:pPr>
      <w:bookmarkStart w:id="0" w:name="_GoBack"/>
      <w:bookmarkEnd w:id="0"/>
      <w:r>
        <w:rPr>
          <w:rStyle w:val="6"/>
          <w:rFonts w:ascii="黑体" w:eastAsia="黑体"/>
          <w:b/>
          <w:color w:val="E93517"/>
          <w:sz w:val="48"/>
          <w:szCs w:val="48"/>
        </w:rPr>
        <w:t>共青团上海海关学院委员会</w:t>
      </w:r>
    </w:p>
    <w:p>
      <w:pPr>
        <w:spacing w:line="600" w:lineRule="exact"/>
        <w:ind w:firstLine="3349" w:firstLineChars="695"/>
        <w:rPr>
          <w:rStyle w:val="6"/>
          <w:rFonts w:ascii="黑体" w:eastAsia="黑体"/>
          <w:b/>
          <w:color w:val="E93517"/>
          <w:sz w:val="48"/>
          <w:szCs w:val="48"/>
        </w:rPr>
      </w:pPr>
      <w:r>
        <w:rPr>
          <w:rStyle w:val="6"/>
          <w:rFonts w:ascii="黑体" w:eastAsia="黑体"/>
          <w:b/>
          <w:color w:val="E93517"/>
          <w:sz w:val="48"/>
          <w:szCs w:val="48"/>
        </w:rPr>
        <w:t>简  报</w:t>
      </w:r>
    </w:p>
    <w:p>
      <w:pPr>
        <w:jc w:val="left"/>
        <w:rPr>
          <w:rStyle w:val="6"/>
        </w:rPr>
      </w:pPr>
      <w:r>
        <w:rPr>
          <w:rStyle w:val="6"/>
        </w:rPr>
        <w:t xml:space="preserve">                                                  </w:t>
      </w:r>
    </w:p>
    <w:p>
      <w:pPr>
        <w:jc w:val="left"/>
        <w:rPr>
          <w:rStyle w:val="6"/>
          <w:rFonts w:ascii="宋体" w:hAnsi="宋体"/>
          <w:b/>
          <w:color w:val="E93517"/>
          <w:sz w:val="30"/>
          <w:szCs w:val="30"/>
          <w:u w:val="single"/>
        </w:rPr>
      </w:pPr>
      <w:r>
        <w:rPr>
          <w:rStyle w:val="6"/>
          <w:rFonts w:ascii="宋体" w:hAnsi="宋体"/>
          <w:b/>
          <w:color w:val="E93517"/>
          <w:sz w:val="30"/>
          <w:szCs w:val="30"/>
          <w:u w:val="single"/>
        </w:rPr>
        <w:t>2020年第 期                         2020年10月4日</w:t>
      </w:r>
    </w:p>
    <w:p>
      <w:pPr>
        <w:spacing w:line="360" w:lineRule="auto"/>
        <w:ind w:right="1440"/>
        <w:jc w:val="center"/>
        <w:rPr>
          <w:rStyle w:val="6"/>
          <w:rFonts w:ascii="方正仿宋_GBK" w:hAnsi="方正仿宋_GBK" w:eastAsia="方正仿宋_GBK" w:cs="方正仿宋_GBK"/>
          <w:b/>
          <w:bCs/>
          <w:sz w:val="36"/>
          <w:szCs w:val="36"/>
        </w:rPr>
      </w:pPr>
      <w:r>
        <w:rPr>
          <w:rStyle w:val="6"/>
          <w:rFonts w:ascii="方正仿宋_GBK" w:hAnsi="方正仿宋_GBK" w:eastAsia="方正仿宋_GBK" w:cs="方正仿宋_GBK"/>
          <w:b/>
          <w:bCs/>
          <w:sz w:val="36"/>
          <w:szCs w:val="36"/>
        </w:rPr>
        <w:t>乐动心声 唱响青春</w:t>
      </w:r>
    </w:p>
    <w:p>
      <w:pPr>
        <w:spacing w:line="360" w:lineRule="auto"/>
        <w:ind w:right="1440"/>
        <w:jc w:val="center"/>
        <w:rPr>
          <w:rStyle w:val="6"/>
          <w:rFonts w:ascii="方正仿宋_GBK" w:hAnsi="方正仿宋_GBK" w:eastAsia="方正仿宋_GBK"/>
          <w:sz w:val="28"/>
          <w:szCs w:val="28"/>
        </w:rPr>
      </w:pPr>
      <w:r>
        <w:rPr>
          <w:rStyle w:val="6"/>
          <w:rFonts w:ascii="方正仿宋_GBK" w:hAnsi="方正仿宋_GBK" w:eastAsia="方正仿宋_GBK"/>
          <w:sz w:val="28"/>
          <w:szCs w:val="28"/>
        </w:rPr>
        <w:t>——上海海关学院团委国庆歌唱活动落下帷幕</w:t>
      </w:r>
    </w:p>
    <w:p>
      <w:pPr>
        <w:spacing w:line="600" w:lineRule="exact"/>
        <w:ind w:firstLine="640" w:firstLineChars="200"/>
        <w:jc w:val="left"/>
        <w:rPr>
          <w:rStyle w:val="6"/>
          <w:rFonts w:ascii="方正仿宋_GBK" w:hAnsi="方正仿宋_GBK" w:eastAsia="方正仿宋_GBK"/>
          <w:sz w:val="32"/>
          <w:szCs w:val="32"/>
        </w:rPr>
      </w:pPr>
    </w:p>
    <w:p>
      <w:pPr>
        <w:ind w:firstLine="630" w:firstLineChars="300"/>
        <w:rPr>
          <w:rStyle w:val="6"/>
          <w:rFonts w:ascii="仿宋" w:hAnsi="仿宋" w:eastAsia="仿宋"/>
          <w:sz w:val="32"/>
          <w:szCs w:val="32"/>
        </w:rPr>
      </w:pPr>
      <w:r>
        <w:rPr>
          <w:rStyle w:val="6"/>
          <w:lang w:val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99060</wp:posOffset>
            </wp:positionV>
            <wp:extent cx="3688080" cy="2598420"/>
            <wp:effectExtent l="0" t="0" r="7620" b="5080"/>
            <wp:wrapSquare wrapText="bothSides"/>
            <wp:docPr id="1" name="图片 6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 descr="image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8808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6"/>
          <w:rFonts w:ascii="仿宋" w:hAnsi="仿宋" w:eastAsia="仿宋"/>
          <w:sz w:val="32"/>
          <w:szCs w:val="32"/>
        </w:rPr>
        <w:t>为展示灿烂青春风采，塑造我校青年形象，弘扬优秀文化艺术，树立现代文明新风，同时为了那些热爱歌唱的关院青年，上海海关学院团委于10.4在活动中心小舞厅举办主题为“乐动心声，唱响青春”的国庆歌唱活动。他们的心声随他们乐动，他们的青春随他们唱响！</w:t>
      </w:r>
    </w:p>
    <w:p>
      <w:pPr>
        <w:ind w:firstLine="640" w:firstLineChars="200"/>
        <w:rPr>
          <w:rStyle w:val="6"/>
          <w:rFonts w:ascii="仿宋" w:hAnsi="仿宋" w:eastAsia="仿宋"/>
          <w:sz w:val="32"/>
          <w:szCs w:val="32"/>
        </w:rPr>
      </w:pPr>
      <w:r>
        <w:rPr>
          <w:rStyle w:val="6"/>
          <w:rFonts w:ascii="仿宋" w:hAnsi="仿宋" w:eastAsia="仿宋"/>
          <w:sz w:val="32"/>
          <w:szCs w:val="32"/>
        </w:rPr>
        <w:t>按照校团委要求，活动期间，在场所有人员严格执行上海</w:t>
      </w:r>
      <w:r>
        <w:rPr>
          <w:rStyle w:val="6"/>
          <w:rFonts w:hint="eastAsia" w:ascii="仿宋" w:hAnsi="仿宋" w:eastAsia="仿宋"/>
          <w:sz w:val="32"/>
          <w:szCs w:val="32"/>
        </w:rPr>
        <w:t>海</w:t>
      </w:r>
      <w:r>
        <w:rPr>
          <w:rStyle w:val="6"/>
          <w:rFonts w:ascii="仿宋" w:hAnsi="仿宋" w:eastAsia="仿宋"/>
          <w:sz w:val="32"/>
          <w:szCs w:val="32"/>
        </w:rPr>
        <w:t>关学院关于疫情防控的总要求，除了演唱歌手与特定工作</w:t>
      </w:r>
      <w:r>
        <w:rPr>
          <w:rStyle w:val="6"/>
          <w:rFonts w:hint="eastAsia" w:ascii="仿宋" w:hAnsi="仿宋" w:eastAsia="仿宋"/>
          <w:sz w:val="32"/>
          <w:szCs w:val="32"/>
        </w:rPr>
        <w:t>人</w:t>
      </w:r>
      <w:r>
        <w:rPr>
          <w:rStyle w:val="6"/>
          <w:rFonts w:ascii="仿宋" w:hAnsi="仿宋" w:eastAsia="仿宋"/>
          <w:sz w:val="32"/>
          <w:szCs w:val="32"/>
        </w:rPr>
        <w:t>员，全部佩戴口罩，并敞开小厅窗户，进行通风。活动过程中，选手通过现场选</w:t>
      </w:r>
      <w:r>
        <w:rPr>
          <w:rStyle w:val="6"/>
          <w:rFonts w:hint="eastAsia" w:ascii="仿宋" w:hAnsi="仿宋" w:eastAsia="仿宋"/>
          <w:sz w:val="32"/>
          <w:szCs w:val="32"/>
        </w:rPr>
        <w:t>取</w:t>
      </w:r>
      <w:r>
        <w:rPr>
          <w:rStyle w:val="6"/>
          <w:rFonts w:ascii="仿宋" w:hAnsi="仿宋" w:eastAsia="仿宋"/>
          <w:sz w:val="32"/>
          <w:szCs w:val="32"/>
        </w:rPr>
        <w:t>伴奏的方式，进行自由演唱，只要参</w:t>
      </w:r>
      <w:r>
        <w:rPr>
          <w:rStyle w:val="6"/>
          <w:rFonts w:hint="eastAsia" w:ascii="仿宋" w:hAnsi="仿宋" w:eastAsia="仿宋"/>
          <w:sz w:val="32"/>
          <w:szCs w:val="32"/>
        </w:rPr>
        <w:t>与</w:t>
      </w:r>
      <w:r>
        <w:rPr>
          <w:rStyle w:val="6"/>
          <w:rFonts w:ascii="仿宋" w:hAnsi="仿宋" w:eastAsia="仿宋"/>
          <w:sz w:val="32"/>
          <w:szCs w:val="32"/>
        </w:rPr>
        <w:t>本次活动，都会有小礼物作为</w:t>
      </w:r>
      <w:r>
        <w:rPr>
          <w:rStyle w:val="6"/>
          <w:rFonts w:hint="eastAsia" w:ascii="仿宋" w:hAnsi="仿宋" w:eastAsia="仿宋"/>
          <w:sz w:val="32"/>
          <w:szCs w:val="32"/>
        </w:rPr>
        <w:t>奖励</w:t>
      </w:r>
      <w:r>
        <w:rPr>
          <w:rStyle w:val="6"/>
          <w:rFonts w:ascii="仿宋" w:hAnsi="仿宋" w:eastAsia="仿宋"/>
          <w:sz w:val="32"/>
          <w:szCs w:val="32"/>
        </w:rPr>
        <w:t>。</w:t>
      </w:r>
      <w:r>
        <w:rPr>
          <w:rStyle w:val="6"/>
          <w:rFonts w:hint="eastAsia" w:ascii="仿宋" w:hAnsi="仿宋" w:eastAsia="仿宋"/>
          <w:sz w:val="32"/>
          <w:szCs w:val="32"/>
        </w:rPr>
        <w:t>演</w:t>
      </w:r>
      <w:r>
        <w:rPr>
          <w:rStyle w:val="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2256790</wp:posOffset>
            </wp:positionH>
            <wp:positionV relativeFrom="paragraph">
              <wp:posOffset>388620</wp:posOffset>
            </wp:positionV>
            <wp:extent cx="2687320" cy="3485515"/>
            <wp:effectExtent l="0" t="0" r="5080" b="6985"/>
            <wp:wrapSquare wrapText="bothSides"/>
            <wp:docPr id="2" name="图片 7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 descr="image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87320" cy="348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6"/>
          <w:rFonts w:hint="eastAsia" w:ascii="仿宋" w:hAnsi="仿宋" w:eastAsia="仿宋"/>
          <w:sz w:val="32"/>
          <w:szCs w:val="32"/>
        </w:rPr>
        <w:t>唱结束后</w:t>
      </w:r>
      <w:r>
        <w:rPr>
          <w:rStyle w:val="6"/>
          <w:rFonts w:ascii="仿宋" w:hAnsi="仿宋" w:eastAsia="仿宋"/>
          <w:sz w:val="32"/>
          <w:szCs w:val="32"/>
        </w:rPr>
        <w:t>由评委进行打分，选出优秀选</w:t>
      </w:r>
      <w:r>
        <w:rPr>
          <w:rStyle w:val="6"/>
          <w:rFonts w:hint="eastAsia" w:ascii="仿宋" w:hAnsi="仿宋" w:eastAsia="仿宋"/>
          <w:sz w:val="32"/>
          <w:szCs w:val="32"/>
        </w:rPr>
        <w:t>手并</w:t>
      </w:r>
      <w:r>
        <w:rPr>
          <w:rStyle w:val="6"/>
          <w:rFonts w:ascii="仿宋" w:hAnsi="仿宋" w:eastAsia="仿宋"/>
          <w:sz w:val="32"/>
          <w:szCs w:val="32"/>
        </w:rPr>
        <w:t>给予额外的礼物奖励</w:t>
      </w:r>
      <w:r>
        <w:rPr>
          <w:rStyle w:val="6"/>
          <w:rFonts w:hint="eastAsia" w:ascii="仿宋" w:hAnsi="仿宋" w:eastAsia="仿宋"/>
          <w:sz w:val="32"/>
          <w:szCs w:val="32"/>
        </w:rPr>
        <w:t>。</w:t>
      </w:r>
    </w:p>
    <w:p>
      <w:pPr>
        <w:ind w:firstLine="640" w:firstLineChars="200"/>
        <w:rPr>
          <w:rStyle w:val="6"/>
          <w:rFonts w:hint="eastAsia" w:ascii="仿宋" w:hAnsi="仿宋" w:eastAsia="仿宋"/>
          <w:sz w:val="32"/>
          <w:szCs w:val="32"/>
        </w:rPr>
      </w:pPr>
      <w:r>
        <w:rPr>
          <w:rStyle w:val="6"/>
          <w:rFonts w:ascii="仿宋" w:hAnsi="仿宋" w:eastAsia="仿宋"/>
          <w:sz w:val="32"/>
          <w:szCs w:val="32"/>
        </w:rPr>
        <w:t>令人印象深刻的一首歌是</w:t>
      </w:r>
      <w:r>
        <w:rPr>
          <w:rStyle w:val="6"/>
          <w:rFonts w:hint="eastAsia" w:ascii="仿宋" w:hAnsi="仿宋" w:eastAsia="仿宋"/>
          <w:sz w:val="32"/>
          <w:szCs w:val="32"/>
        </w:rPr>
        <w:t>法</w:t>
      </w:r>
      <w:r>
        <w:rPr>
          <w:rStyle w:val="6"/>
          <w:rFonts w:ascii="仿宋" w:hAnsi="仿宋" w:eastAsia="仿宋"/>
          <w:sz w:val="32"/>
          <w:szCs w:val="32"/>
        </w:rPr>
        <w:t>学1701班杜居泽带来的《Simon》，他的歌声婉转动听，气息稳</w:t>
      </w:r>
      <w:r>
        <w:rPr>
          <w:rStyle w:val="6"/>
          <w:rFonts w:hint="eastAsia" w:ascii="仿宋" w:hAnsi="仿宋" w:eastAsia="仿宋"/>
          <w:sz w:val="32"/>
          <w:szCs w:val="32"/>
        </w:rPr>
        <w:t>定，</w:t>
      </w:r>
      <w:r>
        <w:rPr>
          <w:rStyle w:val="6"/>
          <w:rFonts w:ascii="仿宋" w:hAnsi="仿宋" w:eastAsia="仿宋"/>
          <w:sz w:val="32"/>
          <w:szCs w:val="32"/>
        </w:rPr>
        <w:t>高音高亢有力，低音富有磁性，情感丰富，表现力特别强。</w:t>
      </w:r>
      <w:r>
        <w:rPr>
          <w:rStyle w:val="6"/>
          <w:rFonts w:hint="eastAsia" w:ascii="仿宋" w:hAnsi="仿宋" w:eastAsia="仿宋"/>
          <w:sz w:val="32"/>
          <w:szCs w:val="32"/>
        </w:rPr>
        <w:t>海管1</w:t>
      </w:r>
      <w:r>
        <w:rPr>
          <w:rStyle w:val="6"/>
          <w:rFonts w:ascii="仿宋" w:hAnsi="仿宋" w:eastAsia="仿宋"/>
          <w:sz w:val="32"/>
          <w:szCs w:val="32"/>
        </w:rPr>
        <w:t>902</w:t>
      </w:r>
      <w:r>
        <w:rPr>
          <w:rStyle w:val="6"/>
          <w:rFonts w:hint="eastAsia" w:ascii="仿宋" w:hAnsi="仿宋" w:eastAsia="仿宋"/>
          <w:sz w:val="32"/>
          <w:szCs w:val="32"/>
        </w:rPr>
        <w:t>班黄思</w:t>
      </w:r>
      <w:r>
        <w:rPr>
          <w:rStyle w:val="6"/>
          <w:rFonts w:hint="eastAsia" w:ascii="仿宋" w:hAnsi="仿宋" w:eastAsia="仿宋"/>
          <w:sz w:val="32"/>
          <w:szCs w:val="32"/>
          <w:lang w:val="en-US" w:eastAsia="zh-CN"/>
        </w:rPr>
        <w:t>婕</w:t>
      </w:r>
      <w:r>
        <w:rPr>
          <w:rStyle w:val="6"/>
          <w:rFonts w:hint="eastAsia" w:ascii="仿宋" w:hAnsi="仿宋" w:eastAsia="仿宋"/>
          <w:sz w:val="32"/>
          <w:szCs w:val="32"/>
        </w:rPr>
        <w:t>同学演唱的歌曲《</w:t>
      </w:r>
      <w:r>
        <w:rPr>
          <w:rStyle w:val="6"/>
          <w:rFonts w:ascii="仿宋" w:hAnsi="仿宋" w:eastAsia="仿宋"/>
          <w:sz w:val="32"/>
          <w:szCs w:val="32"/>
        </w:rPr>
        <w:t>young and beautiful</w:t>
      </w:r>
      <w:r>
        <w:rPr>
          <w:rStyle w:val="6"/>
          <w:rFonts w:hint="eastAsia" w:ascii="仿宋" w:hAnsi="仿宋" w:eastAsia="仿宋"/>
          <w:sz w:val="32"/>
          <w:szCs w:val="32"/>
        </w:rPr>
        <w:t>》同样十分出色，她的发音非常标准，唱腔独特而自然，音色特别而具有魅力，演唱完毕后，现场响起了雷鸣般的掌声。</w:t>
      </w:r>
      <w:r>
        <w:rPr>
          <w:rStyle w:val="6"/>
          <w:rFonts w:ascii="仿宋" w:hAnsi="仿宋" w:eastAsia="仿宋"/>
          <w:sz w:val="32"/>
          <w:szCs w:val="32"/>
        </w:rPr>
        <w:br w:type="textWrapping"/>
      </w:r>
      <w:r>
        <w:rPr>
          <w:rStyle w:val="6"/>
          <w:rFonts w:hint="eastAsia" w:ascii="仿宋" w:hAnsi="仿宋" w:eastAsia="仿宋"/>
          <w:sz w:val="32"/>
          <w:szCs w:val="32"/>
        </w:rPr>
        <w:t xml:space="preserve"> </w:t>
      </w:r>
      <w:r>
        <w:rPr>
          <w:rStyle w:val="6"/>
          <w:rFonts w:ascii="仿宋" w:hAnsi="仿宋" w:eastAsia="仿宋"/>
          <w:sz w:val="32"/>
          <w:szCs w:val="32"/>
        </w:rPr>
        <w:t xml:space="preserve">   </w:t>
      </w:r>
      <w:r>
        <w:rPr>
          <w:rStyle w:val="6"/>
          <w:rFonts w:hint="eastAsia" w:ascii="仿宋" w:hAnsi="仿宋" w:eastAsia="仿宋"/>
          <w:sz w:val="32"/>
          <w:szCs w:val="32"/>
        </w:rPr>
        <w:t>对于特定的人来说，歌唱是他们的职业，是他们赖以生存的工具，他们不得不歌唱，无论他们是否热爱它。但对于参加活动的选手来说，歌唱是生活的调味剂，是他们迷茫时的北极星，是他们黑暗时刻的点点光亮。这是一群纯粹热爱歌唱的人们，为他们提供一个舞台，供他们唱出心声，唱响青春，便是“乐动心声，唱响青春”活动的意义所在。</w:t>
      </w:r>
    </w:p>
    <w:p>
      <w:pPr>
        <w:spacing w:line="600" w:lineRule="exact"/>
        <w:jc w:val="left"/>
        <w:rPr>
          <w:rStyle w:val="6"/>
          <w:rFonts w:hint="eastAsia" w:ascii="方正仿宋_GBK" w:hAnsi="方正仿宋_GBK" w:eastAsia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A8"/>
    <w:rsid w:val="000C7740"/>
    <w:rsid w:val="001C1A64"/>
    <w:rsid w:val="002D1D43"/>
    <w:rsid w:val="0036000E"/>
    <w:rsid w:val="00421237"/>
    <w:rsid w:val="007E2683"/>
    <w:rsid w:val="009D7EA8"/>
    <w:rsid w:val="00AA2138"/>
    <w:rsid w:val="00AB1EA0"/>
    <w:rsid w:val="05E717EA"/>
    <w:rsid w:val="1F550F77"/>
    <w:rsid w:val="49535692"/>
    <w:rsid w:val="4BAD4AF3"/>
    <w:rsid w:val="5055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semiHidden/>
    <w:qFormat/>
    <w:uiPriority w:val="0"/>
  </w:style>
  <w:style w:type="table" w:customStyle="1" w:styleId="7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UserStyle_0"/>
    <w:link w:val="9"/>
    <w:uiPriority w:val="0"/>
    <w:rPr>
      <w:kern w:val="2"/>
      <w:sz w:val="18"/>
      <w:szCs w:val="18"/>
    </w:rPr>
  </w:style>
  <w:style w:type="paragraph" w:customStyle="1" w:styleId="9">
    <w:name w:val="Acetate"/>
    <w:basedOn w:val="1"/>
    <w:link w:val="8"/>
    <w:uiPriority w:val="0"/>
    <w:rPr>
      <w:sz w:val="18"/>
      <w:szCs w:val="18"/>
    </w:rPr>
  </w:style>
  <w:style w:type="character" w:customStyle="1" w:styleId="10">
    <w:name w:val="页眉 字符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 字符"/>
    <w:link w:val="2"/>
    <w:qFormat/>
    <w:uiPriority w:val="0"/>
    <w:rPr>
      <w:kern w:val="2"/>
      <w:sz w:val="18"/>
      <w:szCs w:val="18"/>
    </w:rPr>
  </w:style>
  <w:style w:type="paragraph" w:customStyle="1" w:styleId="12">
    <w:name w:val="179"/>
    <w:basedOn w:val="1"/>
    <w:uiPriority w:val="0"/>
    <w:pPr>
      <w:ind w:firstLine="420" w:firstLineChars="200"/>
    </w:pPr>
    <w:rPr>
      <w:rFonts w:ascii="等线" w:hAnsi="等线" w:eastAsia="等线"/>
    </w:rPr>
  </w:style>
  <w:style w:type="paragraph" w:customStyle="1" w:styleId="13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customStyle="1" w:styleId="14">
    <w:name w:val="TableGrid"/>
    <w:basedOn w:val="7"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110</Words>
  <Characters>632</Characters>
  <Lines>5</Lines>
  <Paragraphs>1</Paragraphs>
  <TotalTime>24</TotalTime>
  <ScaleCrop>false</ScaleCrop>
  <LinksUpToDate>false</LinksUpToDate>
  <CharactersWithSpaces>741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2020-10-20T09:53:00Z</dcterms:created>
  <dc:creator>DELL</dc:creator>
  <cp:lastModifiedBy>WPS_1562386175</cp:lastModifiedBy>
  <dcterms:modified xsi:type="dcterms:W3CDTF">2020-10-29T10:51:39Z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