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DD" w:rsidRDefault="007912DD" w:rsidP="007912DD">
      <w:pPr>
        <w:pStyle w:val="qowt-stl-"/>
        <w:shd w:val="clear" w:color="auto" w:fill="FFFFFF"/>
        <w:spacing w:before="0" w:beforeAutospacing="0" w:after="0" w:afterAutospacing="0"/>
        <w:jc w:val="center"/>
        <w:rPr>
          <w:rFonts w:ascii="Times New Roman" w:eastAsia="等线" w:hAnsi="Times New Roman" w:cs="Times New Roman"/>
          <w:color w:val="000000"/>
          <w:sz w:val="52"/>
          <w:szCs w:val="52"/>
        </w:rPr>
      </w:pPr>
      <w:bookmarkStart w:id="0" w:name="__________"/>
      <w:bookmarkEnd w:id="0"/>
      <w:r>
        <w:rPr>
          <w:rStyle w:val="qowt-font4"/>
          <w:rFonts w:ascii="Times New Roman" w:eastAsia="等线" w:hAnsi="等线" w:cs="Times New Roman" w:hint="eastAsia"/>
          <w:b/>
          <w:bCs/>
          <w:color w:val="FF0000"/>
          <w:sz w:val="52"/>
          <w:szCs w:val="52"/>
        </w:rPr>
        <w:t>工商管理与关务学院工作简报</w:t>
      </w:r>
      <w:r>
        <w:rPr>
          <w:rFonts w:ascii="Times New Roman" w:hAnsi="Times New Roman" w:cs="Times New Roman"/>
          <w:color w:val="000000"/>
          <w:sz w:val="21"/>
          <w:szCs w:val="21"/>
        </w:rPr>
        <w:t xml:space="preserve"> </w:t>
      </w:r>
    </w:p>
    <w:p w:rsidR="007912DD" w:rsidRDefault="007912DD" w:rsidP="007912DD">
      <w:pPr>
        <w:pStyle w:val="a9"/>
        <w:shd w:val="clear" w:color="auto" w:fill="FFFFFF"/>
        <w:ind w:right="-105"/>
        <w:rPr>
          <w:rFonts w:ascii="Times New Roman" w:hAnsi="Calibri" w:cs="Times New Roman"/>
          <w:color w:val="FF0000"/>
          <w:sz w:val="32"/>
          <w:szCs w:val="32"/>
          <w:u w:val="single"/>
        </w:rPr>
      </w:pPr>
      <w:proofErr w:type="gramStart"/>
      <w:r>
        <w:rPr>
          <w:rFonts w:hAnsi="Calibri" w:hint="eastAsia"/>
          <w:color w:val="FF0000"/>
          <w:sz w:val="32"/>
          <w:szCs w:val="32"/>
          <w:u w:val="single"/>
        </w:rPr>
        <w:t>沪关</w:t>
      </w:r>
      <w:r>
        <w:rPr>
          <w:rFonts w:hint="eastAsia"/>
          <w:color w:val="FF0000"/>
          <w:sz w:val="32"/>
          <w:szCs w:val="32"/>
          <w:u w:val="single"/>
        </w:rPr>
        <w:t>院</w:t>
      </w:r>
      <w:r>
        <w:rPr>
          <w:rFonts w:hAnsi="Calibri" w:hint="eastAsia"/>
          <w:color w:val="FF0000"/>
          <w:sz w:val="32"/>
          <w:szCs w:val="32"/>
          <w:u w:val="single"/>
        </w:rPr>
        <w:t>工商</w:t>
      </w:r>
      <w:proofErr w:type="gramEnd"/>
      <w:r>
        <w:rPr>
          <w:rFonts w:hint="eastAsia"/>
          <w:color w:val="FF0000"/>
          <w:sz w:val="32"/>
          <w:szCs w:val="32"/>
          <w:u w:val="single"/>
        </w:rPr>
        <w:t>编        2020年第</w:t>
      </w:r>
      <w:r>
        <w:rPr>
          <w:color w:val="FF0000"/>
          <w:sz w:val="32"/>
          <w:szCs w:val="32"/>
          <w:u w:val="single"/>
        </w:rPr>
        <w:t>1</w:t>
      </w:r>
      <w:r>
        <w:rPr>
          <w:color w:val="FF0000"/>
          <w:sz w:val="32"/>
          <w:szCs w:val="32"/>
          <w:u w:val="single"/>
        </w:rPr>
        <w:t>5</w:t>
      </w:r>
      <w:r>
        <w:rPr>
          <w:rFonts w:hint="eastAsia"/>
          <w:color w:val="FF0000"/>
          <w:sz w:val="32"/>
          <w:szCs w:val="32"/>
          <w:u w:val="single"/>
        </w:rPr>
        <w:t>期          3</w:t>
      </w:r>
      <w:r>
        <w:rPr>
          <w:rFonts w:hAnsi="Calibri" w:hint="eastAsia"/>
          <w:color w:val="FF0000"/>
          <w:sz w:val="32"/>
          <w:szCs w:val="32"/>
          <w:u w:val="single"/>
        </w:rPr>
        <w:t>月</w:t>
      </w:r>
      <w:r>
        <w:rPr>
          <w:color w:val="FF0000"/>
          <w:sz w:val="32"/>
          <w:szCs w:val="32"/>
          <w:u w:val="single"/>
        </w:rPr>
        <w:t>2</w:t>
      </w:r>
      <w:r>
        <w:rPr>
          <w:color w:val="FF0000"/>
          <w:sz w:val="32"/>
          <w:szCs w:val="32"/>
          <w:u w:val="single"/>
        </w:rPr>
        <w:t>6</w:t>
      </w:r>
      <w:r>
        <w:rPr>
          <w:rFonts w:hAnsi="Calibri" w:hint="eastAsia"/>
          <w:color w:val="FF0000"/>
          <w:sz w:val="32"/>
          <w:szCs w:val="32"/>
          <w:u w:val="single"/>
        </w:rPr>
        <w:t xml:space="preserve">日 </w:t>
      </w:r>
    </w:p>
    <w:p w:rsidR="00F87516" w:rsidRPr="007912DD" w:rsidRDefault="00BC6297" w:rsidP="00B16F89">
      <w:pPr>
        <w:spacing w:line="360" w:lineRule="auto"/>
        <w:jc w:val="center"/>
        <w:rPr>
          <w:rFonts w:asciiTheme="minorEastAsia" w:hAnsiTheme="minorEastAsia" w:cs="黑体"/>
          <w:b/>
          <w:sz w:val="36"/>
          <w:szCs w:val="36"/>
        </w:rPr>
      </w:pPr>
      <w:r w:rsidRPr="007912DD">
        <w:rPr>
          <w:rFonts w:asciiTheme="minorEastAsia" w:hAnsiTheme="minorEastAsia" w:cs="黑体" w:hint="eastAsia"/>
          <w:b/>
          <w:sz w:val="36"/>
          <w:szCs w:val="36"/>
        </w:rPr>
        <w:t>把初心落在行动上、把使命担在肩膀上</w:t>
      </w:r>
    </w:p>
    <w:p w:rsidR="00BC6297" w:rsidRPr="007912DD" w:rsidRDefault="00BC6297" w:rsidP="007912DD">
      <w:pPr>
        <w:spacing w:line="360" w:lineRule="auto"/>
        <w:jc w:val="center"/>
        <w:rPr>
          <w:rFonts w:ascii="华文仿宋" w:eastAsia="华文仿宋" w:hAnsi="华文仿宋" w:cs="黑体"/>
          <w:b/>
          <w:sz w:val="32"/>
          <w:szCs w:val="32"/>
        </w:rPr>
      </w:pPr>
      <w:r w:rsidRPr="007912DD">
        <w:rPr>
          <w:rFonts w:ascii="华文仿宋" w:eastAsia="华文仿宋" w:hAnsi="华文仿宋" w:cs="黑体" w:hint="eastAsia"/>
          <w:b/>
          <w:sz w:val="32"/>
          <w:szCs w:val="32"/>
        </w:rPr>
        <w:t>——工商管理与关务学院</w:t>
      </w:r>
      <w:r w:rsidR="00B16F89" w:rsidRPr="007912DD">
        <w:rPr>
          <w:rFonts w:ascii="华文仿宋" w:eastAsia="华文仿宋" w:hAnsi="华文仿宋" w:cs="黑体" w:hint="eastAsia"/>
          <w:b/>
          <w:sz w:val="32"/>
          <w:szCs w:val="32"/>
        </w:rPr>
        <w:t>党支部</w:t>
      </w:r>
      <w:r w:rsidRPr="007912DD">
        <w:rPr>
          <w:rFonts w:ascii="华文仿宋" w:eastAsia="华文仿宋" w:hAnsi="华文仿宋" w:cs="黑体" w:hint="eastAsia"/>
          <w:b/>
          <w:sz w:val="32"/>
          <w:szCs w:val="32"/>
        </w:rPr>
        <w:t>组织开展主题党日活动</w:t>
      </w:r>
    </w:p>
    <w:p w:rsidR="00B16F89" w:rsidRPr="007912DD" w:rsidRDefault="007631E5" w:rsidP="00B16F89">
      <w:pPr>
        <w:spacing w:line="360" w:lineRule="auto"/>
        <w:ind w:firstLineChars="200" w:firstLine="560"/>
        <w:rPr>
          <w:rFonts w:asciiTheme="minorEastAsia" w:hAnsiTheme="minorEastAsia" w:cs="黑体"/>
          <w:sz w:val="28"/>
          <w:szCs w:val="28"/>
        </w:rPr>
      </w:pPr>
      <w:r w:rsidRPr="007912DD">
        <w:rPr>
          <w:rFonts w:asciiTheme="minorEastAsia" w:hAnsiTheme="minorEastAsia" w:cs="黑体"/>
          <w:noProof/>
          <w:sz w:val="28"/>
          <w:szCs w:val="28"/>
        </w:rPr>
        <w:drawing>
          <wp:anchor distT="0" distB="0" distL="114300" distR="114300" simplePos="0" relativeHeight="251658240" behindDoc="1" locked="0" layoutInCell="1" allowOverlap="1">
            <wp:simplePos x="0" y="0"/>
            <wp:positionH relativeFrom="column">
              <wp:posOffset>36195</wp:posOffset>
            </wp:positionH>
            <wp:positionV relativeFrom="paragraph">
              <wp:posOffset>548640</wp:posOffset>
            </wp:positionV>
            <wp:extent cx="2066925" cy="2552700"/>
            <wp:effectExtent l="19050" t="0" r="9525" b="0"/>
            <wp:wrapTight wrapText="bothSides">
              <wp:wrapPolygon edited="0">
                <wp:start x="-199" y="0"/>
                <wp:lineTo x="-199" y="21439"/>
                <wp:lineTo x="21700" y="21439"/>
                <wp:lineTo x="21700" y="0"/>
                <wp:lineTo x="-199"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66925" cy="2552700"/>
                    </a:xfrm>
                    <a:prstGeom prst="rect">
                      <a:avLst/>
                    </a:prstGeom>
                    <a:noFill/>
                    <a:ln w="9525">
                      <a:noFill/>
                      <a:miter lim="800000"/>
                      <a:headEnd/>
                      <a:tailEnd/>
                    </a:ln>
                  </pic:spPr>
                </pic:pic>
              </a:graphicData>
            </a:graphic>
          </wp:anchor>
        </w:drawing>
      </w:r>
      <w:r w:rsidR="00B16F89" w:rsidRPr="007912DD">
        <w:rPr>
          <w:rFonts w:asciiTheme="minorEastAsia" w:hAnsiTheme="minorEastAsia" w:cs="黑体"/>
          <w:sz w:val="28"/>
          <w:szCs w:val="28"/>
        </w:rPr>
        <w:t>3月24日</w:t>
      </w:r>
      <w:r w:rsidR="00B16F89" w:rsidRPr="007912DD">
        <w:rPr>
          <w:rFonts w:asciiTheme="minorEastAsia" w:hAnsiTheme="minorEastAsia" w:cs="黑体" w:hint="eastAsia"/>
          <w:sz w:val="28"/>
          <w:szCs w:val="28"/>
        </w:rPr>
        <w:t>下午，工商管理与关务学院党支部组织召开线上</w:t>
      </w:r>
      <w:r w:rsidR="00B16F89" w:rsidRPr="007912DD">
        <w:rPr>
          <w:rFonts w:asciiTheme="minorEastAsia" w:hAnsiTheme="minorEastAsia" w:cs="黑体"/>
          <w:sz w:val="28"/>
          <w:szCs w:val="28"/>
        </w:rPr>
        <w:t>党员大会</w:t>
      </w:r>
      <w:r w:rsidR="00B16F89" w:rsidRPr="007912DD">
        <w:rPr>
          <w:rFonts w:asciiTheme="minorEastAsia" w:hAnsiTheme="minorEastAsia" w:cs="黑体" w:hint="eastAsia"/>
          <w:sz w:val="28"/>
          <w:szCs w:val="28"/>
        </w:rPr>
        <w:t>，开展“把初心落在行动上、把使命担在肩膀上”主题党日活动。会议由支部书记孙浩同志主持，全体党员参加。</w:t>
      </w:r>
    </w:p>
    <w:p w:rsidR="00997429" w:rsidRPr="007912DD" w:rsidRDefault="00997429" w:rsidP="00997429">
      <w:pPr>
        <w:spacing w:line="360" w:lineRule="auto"/>
        <w:ind w:firstLineChars="200" w:firstLine="560"/>
        <w:rPr>
          <w:rFonts w:asciiTheme="minorEastAsia" w:hAnsiTheme="minorEastAsia" w:cs="黑体"/>
          <w:sz w:val="28"/>
          <w:szCs w:val="28"/>
        </w:rPr>
      </w:pPr>
      <w:bookmarkStart w:id="1" w:name="_GoBack"/>
      <w:bookmarkEnd w:id="1"/>
      <w:r w:rsidRPr="007912DD">
        <w:rPr>
          <w:rFonts w:asciiTheme="minorEastAsia" w:hAnsiTheme="minorEastAsia" w:cs="黑体"/>
          <w:sz w:val="28"/>
          <w:szCs w:val="28"/>
        </w:rPr>
        <w:t>首先，孙浩</w:t>
      </w:r>
      <w:proofErr w:type="gramStart"/>
      <w:r w:rsidRPr="007912DD">
        <w:rPr>
          <w:rFonts w:asciiTheme="minorEastAsia" w:hAnsiTheme="minorEastAsia" w:cs="黑体"/>
          <w:sz w:val="28"/>
          <w:szCs w:val="28"/>
        </w:rPr>
        <w:t>同志领学了</w:t>
      </w:r>
      <w:proofErr w:type="gramEnd"/>
      <w:r w:rsidRPr="007912DD">
        <w:rPr>
          <w:rFonts w:asciiTheme="minorEastAsia" w:hAnsiTheme="minorEastAsia" w:cs="黑体"/>
          <w:sz w:val="28"/>
          <w:szCs w:val="28"/>
        </w:rPr>
        <w:t>习近平总书记近期关于疫情防控的重要指示以及各级有关工作部署。要求全体党员清醒认识当前疫情防控的复杂性，对疫情的警惕性不能降低，防控要求不能降低，继续抓紧抓实抓细，增强</w:t>
      </w:r>
      <w:proofErr w:type="gramStart"/>
      <w:r w:rsidRPr="007912DD">
        <w:rPr>
          <w:rFonts w:asciiTheme="minorEastAsia" w:hAnsiTheme="minorEastAsia" w:cs="黑体"/>
          <w:sz w:val="28"/>
          <w:szCs w:val="28"/>
        </w:rPr>
        <w:t>统筹抓好</w:t>
      </w:r>
      <w:proofErr w:type="gramEnd"/>
      <w:r w:rsidRPr="007912DD">
        <w:rPr>
          <w:rFonts w:asciiTheme="minorEastAsia" w:hAnsiTheme="minorEastAsia" w:cs="黑体"/>
          <w:sz w:val="28"/>
          <w:szCs w:val="28"/>
        </w:rPr>
        <w:t>各项工作的责任感和紧迫感。在要求党员会前自学《新型冠状病毒肺炎疫情防控知识题库》的基础上，依托学习强国APP“专项答题”栏目中“疫情防控”专项答题、“疫情防控”专项答题（二）、“疫情防控”专项答题（三）为题目范围，现场组织了防疫知识在线学习测试，并要求各位党员同志坚持自学疫情防控知识题库和学习强国APP中的专项答题，支部将继续组织灵活多样的测试。</w:t>
      </w:r>
    </w:p>
    <w:p w:rsidR="00B16F89" w:rsidRPr="007912DD" w:rsidRDefault="007631E5" w:rsidP="00997429">
      <w:pPr>
        <w:spacing w:line="360" w:lineRule="auto"/>
        <w:ind w:firstLineChars="200" w:firstLine="560"/>
        <w:rPr>
          <w:rFonts w:asciiTheme="minorEastAsia" w:hAnsiTheme="minorEastAsia" w:cs="黑体"/>
          <w:sz w:val="28"/>
          <w:szCs w:val="28"/>
        </w:rPr>
      </w:pPr>
      <w:r w:rsidRPr="007912DD">
        <w:rPr>
          <w:rFonts w:asciiTheme="minorEastAsia" w:hAnsiTheme="minorEastAsia" w:cs="黑体" w:hint="eastAsia"/>
          <w:noProof/>
          <w:sz w:val="28"/>
          <w:szCs w:val="28"/>
        </w:rPr>
        <w:lastRenderedPageBreak/>
        <w:drawing>
          <wp:anchor distT="0" distB="0" distL="114300" distR="114300" simplePos="0" relativeHeight="251659264" behindDoc="0" locked="0" layoutInCell="1" allowOverlap="1">
            <wp:simplePos x="0" y="0"/>
            <wp:positionH relativeFrom="column">
              <wp:posOffset>2133600</wp:posOffset>
            </wp:positionH>
            <wp:positionV relativeFrom="paragraph">
              <wp:posOffset>491490</wp:posOffset>
            </wp:positionV>
            <wp:extent cx="3228975" cy="226695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228975" cy="2266950"/>
                    </a:xfrm>
                    <a:prstGeom prst="rect">
                      <a:avLst/>
                    </a:prstGeom>
                    <a:noFill/>
                    <a:ln w="9525">
                      <a:noFill/>
                      <a:miter lim="800000"/>
                      <a:headEnd/>
                      <a:tailEnd/>
                    </a:ln>
                  </pic:spPr>
                </pic:pic>
              </a:graphicData>
            </a:graphic>
          </wp:anchor>
        </w:drawing>
      </w:r>
      <w:r w:rsidR="00B16F89" w:rsidRPr="007912DD">
        <w:rPr>
          <w:rFonts w:asciiTheme="minorEastAsia" w:hAnsiTheme="minorEastAsia" w:cs="黑体" w:hint="eastAsia"/>
          <w:sz w:val="28"/>
          <w:szCs w:val="28"/>
        </w:rPr>
        <w:t>接下来，</w:t>
      </w:r>
      <w:r w:rsidRPr="007912DD">
        <w:rPr>
          <w:rFonts w:asciiTheme="minorEastAsia" w:hAnsiTheme="minorEastAsia" w:cs="黑体" w:hint="eastAsia"/>
          <w:sz w:val="28"/>
          <w:szCs w:val="28"/>
        </w:rPr>
        <w:t>会议</w:t>
      </w:r>
      <w:r w:rsidR="00584E63" w:rsidRPr="007912DD">
        <w:rPr>
          <w:rFonts w:asciiTheme="minorEastAsia" w:hAnsiTheme="minorEastAsia" w:cs="黑体" w:hint="eastAsia"/>
          <w:sz w:val="28"/>
          <w:szCs w:val="28"/>
        </w:rPr>
        <w:t>交流了</w:t>
      </w:r>
      <w:r w:rsidR="00B16F89" w:rsidRPr="007912DD">
        <w:rPr>
          <w:rFonts w:asciiTheme="minorEastAsia" w:hAnsiTheme="minorEastAsia" w:cs="黑体" w:hint="eastAsia"/>
          <w:sz w:val="28"/>
          <w:szCs w:val="28"/>
        </w:rPr>
        <w:t>开学以来</w:t>
      </w:r>
      <w:r w:rsidR="00584E63" w:rsidRPr="007912DD">
        <w:rPr>
          <w:rFonts w:asciiTheme="minorEastAsia" w:hAnsiTheme="minorEastAsia" w:cs="黑体" w:hint="eastAsia"/>
          <w:sz w:val="28"/>
          <w:szCs w:val="28"/>
        </w:rPr>
        <w:t>疫情防控及管理服务情况</w:t>
      </w:r>
      <w:r w:rsidR="00B16F89" w:rsidRPr="007912DD">
        <w:rPr>
          <w:rFonts w:asciiTheme="minorEastAsia" w:hAnsiTheme="minorEastAsia" w:cs="黑体" w:hint="eastAsia"/>
          <w:sz w:val="28"/>
          <w:szCs w:val="28"/>
        </w:rPr>
        <w:t>，</w:t>
      </w:r>
      <w:r w:rsidR="00584E63" w:rsidRPr="007912DD">
        <w:rPr>
          <w:rFonts w:asciiTheme="minorEastAsia" w:hAnsiTheme="minorEastAsia" w:cs="黑体" w:hint="eastAsia"/>
          <w:sz w:val="28"/>
          <w:szCs w:val="28"/>
        </w:rPr>
        <w:t>重点分享了</w:t>
      </w:r>
      <w:r w:rsidR="00B16F89" w:rsidRPr="007912DD">
        <w:rPr>
          <w:rFonts w:asciiTheme="minorEastAsia" w:hAnsiTheme="minorEastAsia" w:cs="黑体" w:hint="eastAsia"/>
          <w:sz w:val="28"/>
          <w:szCs w:val="28"/>
        </w:rPr>
        <w:t>在线教学第一周</w:t>
      </w:r>
      <w:r w:rsidR="00584E63" w:rsidRPr="007912DD">
        <w:rPr>
          <w:rFonts w:asciiTheme="minorEastAsia" w:hAnsiTheme="minorEastAsia" w:cs="黑体" w:hint="eastAsia"/>
          <w:sz w:val="28"/>
          <w:szCs w:val="28"/>
        </w:rPr>
        <w:t>的经验总结和存在问题。同志们认为，在线教学对于学生和老师都是一次新的尝试，应在严格落实教学管理规范要求的基础上，以高度的责任心和使命感，以创新思维加强教学设计，运用平台功能组织好课堂互动和课后反馈，投入更多的时间和精力研究摸索符合线上教学特点和学生接受水平的教学方式，确保教学目标的实现。</w:t>
      </w:r>
    </w:p>
    <w:p w:rsidR="00B16F89" w:rsidRPr="007912DD" w:rsidRDefault="007631E5" w:rsidP="00B16F89">
      <w:pPr>
        <w:spacing w:line="360" w:lineRule="auto"/>
        <w:ind w:firstLineChars="200" w:firstLine="560"/>
        <w:rPr>
          <w:rFonts w:asciiTheme="minorEastAsia" w:hAnsiTheme="minorEastAsia" w:cs="黑体"/>
          <w:sz w:val="28"/>
          <w:szCs w:val="28"/>
        </w:rPr>
      </w:pPr>
      <w:r w:rsidRPr="007912DD">
        <w:rPr>
          <w:rFonts w:asciiTheme="minorEastAsia" w:hAnsiTheme="minorEastAsia" w:cs="黑体" w:hint="eastAsia"/>
          <w:sz w:val="28"/>
          <w:szCs w:val="28"/>
        </w:rPr>
        <w:t>会议要求，全体党员要切实加强理论学习，把初心落在行动上、把使命担在肩膀上，在疫情防控、在线教学、部门绩效目标等工作中发挥积极作用，彰显共产党员先锋模范作用力量。</w:t>
      </w:r>
    </w:p>
    <w:sectPr w:rsidR="00B16F89" w:rsidRPr="007912DD" w:rsidSect="00ED4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12" w:rsidRDefault="004F3A12" w:rsidP="00BC6297">
      <w:r>
        <w:separator/>
      </w:r>
    </w:p>
  </w:endnote>
  <w:endnote w:type="continuationSeparator" w:id="0">
    <w:p w:rsidR="004F3A12" w:rsidRDefault="004F3A12" w:rsidP="00BC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12" w:rsidRDefault="004F3A12" w:rsidP="00BC6297">
      <w:r>
        <w:separator/>
      </w:r>
    </w:p>
  </w:footnote>
  <w:footnote w:type="continuationSeparator" w:id="0">
    <w:p w:rsidR="004F3A12" w:rsidRDefault="004F3A12" w:rsidP="00BC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6297"/>
    <w:rsid w:val="00096B72"/>
    <w:rsid w:val="0013717C"/>
    <w:rsid w:val="0037107A"/>
    <w:rsid w:val="004F3A12"/>
    <w:rsid w:val="00507F44"/>
    <w:rsid w:val="00584E63"/>
    <w:rsid w:val="005F409F"/>
    <w:rsid w:val="007631E5"/>
    <w:rsid w:val="007912DD"/>
    <w:rsid w:val="00845693"/>
    <w:rsid w:val="00997429"/>
    <w:rsid w:val="00B16F89"/>
    <w:rsid w:val="00B74923"/>
    <w:rsid w:val="00BC6297"/>
    <w:rsid w:val="00C910EA"/>
    <w:rsid w:val="00CB10D4"/>
    <w:rsid w:val="00E523C1"/>
    <w:rsid w:val="00E86DD8"/>
    <w:rsid w:val="00ED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7C56"/>
  <w15:docId w15:val="{F08C8AAF-F7F0-4C43-8FCC-AEEA9AF1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62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C6297"/>
    <w:rPr>
      <w:sz w:val="18"/>
      <w:szCs w:val="18"/>
    </w:rPr>
  </w:style>
  <w:style w:type="paragraph" w:styleId="a5">
    <w:name w:val="footer"/>
    <w:basedOn w:val="a"/>
    <w:link w:val="a6"/>
    <w:uiPriority w:val="99"/>
    <w:semiHidden/>
    <w:unhideWhenUsed/>
    <w:rsid w:val="00BC629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C6297"/>
    <w:rPr>
      <w:sz w:val="18"/>
      <w:szCs w:val="18"/>
    </w:rPr>
  </w:style>
  <w:style w:type="paragraph" w:styleId="a7">
    <w:name w:val="Balloon Text"/>
    <w:basedOn w:val="a"/>
    <w:link w:val="a8"/>
    <w:uiPriority w:val="99"/>
    <w:semiHidden/>
    <w:unhideWhenUsed/>
    <w:rsid w:val="007631E5"/>
    <w:rPr>
      <w:sz w:val="18"/>
      <w:szCs w:val="18"/>
    </w:rPr>
  </w:style>
  <w:style w:type="character" w:customStyle="1" w:styleId="a8">
    <w:name w:val="批注框文本 字符"/>
    <w:basedOn w:val="a0"/>
    <w:link w:val="a7"/>
    <w:uiPriority w:val="99"/>
    <w:semiHidden/>
    <w:rsid w:val="007631E5"/>
    <w:rPr>
      <w:sz w:val="18"/>
      <w:szCs w:val="18"/>
    </w:rPr>
  </w:style>
  <w:style w:type="paragraph" w:styleId="a9">
    <w:name w:val="Normal (Web)"/>
    <w:basedOn w:val="a"/>
    <w:uiPriority w:val="99"/>
    <w:semiHidden/>
    <w:unhideWhenUsed/>
    <w:qFormat/>
    <w:rsid w:val="007912DD"/>
    <w:pPr>
      <w:widowControl/>
      <w:spacing w:before="100" w:beforeAutospacing="1" w:after="100" w:afterAutospacing="1"/>
      <w:jc w:val="left"/>
    </w:pPr>
    <w:rPr>
      <w:rFonts w:ascii="宋体" w:eastAsia="宋体" w:hAnsi="宋体" w:cs="宋体"/>
      <w:kern w:val="0"/>
      <w:sz w:val="24"/>
      <w:szCs w:val="24"/>
    </w:rPr>
  </w:style>
  <w:style w:type="paragraph" w:customStyle="1" w:styleId="qowt-stl-">
    <w:name w:val="qowt-stl-正文"/>
    <w:basedOn w:val="a"/>
    <w:uiPriority w:val="99"/>
    <w:qFormat/>
    <w:rsid w:val="007912DD"/>
    <w:pPr>
      <w:widowControl/>
      <w:spacing w:before="100" w:beforeAutospacing="1" w:after="100" w:afterAutospacing="1"/>
      <w:jc w:val="left"/>
    </w:pPr>
    <w:rPr>
      <w:rFonts w:ascii="宋体" w:eastAsia="宋体" w:hAnsi="宋体" w:cs="宋体"/>
      <w:kern w:val="0"/>
      <w:sz w:val="24"/>
      <w:szCs w:val="24"/>
    </w:rPr>
  </w:style>
  <w:style w:type="character" w:customStyle="1" w:styleId="qowt-font4">
    <w:name w:val="qowt-font4"/>
    <w:basedOn w:val="a0"/>
    <w:qFormat/>
    <w:rsid w:val="0079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wacol</cp:lastModifiedBy>
  <cp:revision>7</cp:revision>
  <dcterms:created xsi:type="dcterms:W3CDTF">2020-03-26T01:26:00Z</dcterms:created>
  <dcterms:modified xsi:type="dcterms:W3CDTF">2020-03-26T03:34:00Z</dcterms:modified>
</cp:coreProperties>
</file>