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62626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62626"/>
          <w:spacing w:val="0"/>
          <w:sz w:val="36"/>
          <w:szCs w:val="36"/>
          <w:lang w:eastAsia="zh-CN"/>
        </w:rPr>
        <w:t>党办关于“厉行节约、反对浪费”的倡议书</w:t>
      </w:r>
    </w:p>
    <w:p>
      <w:pP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</w:rPr>
      </w:pPr>
    </w:p>
    <w:p>
      <w:pPr>
        <w:ind w:firstLine="600" w:firstLineChars="20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中共中央总书记、国家主席、中央军委主席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</w:rPr>
        <w:t>习近平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近日对制止餐饮浪费行为作出重要指示。他强调，要坚决制止餐饮浪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</w:rPr>
        <w:t>费行为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</w:rPr>
        <w:t>切实培养节约习惯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</w:rPr>
        <w:t>在全社会营造浪费可耻节约为荣的氛围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。为此，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向全体师生员工倡议：</w:t>
      </w:r>
    </w:p>
    <w:p>
      <w:pPr>
        <w:numPr>
          <w:ilvl w:val="0"/>
          <w:numId w:val="1"/>
        </w:numPr>
        <w:ind w:firstLine="602" w:firstLineChars="20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62626"/>
          <w:spacing w:val="0"/>
          <w:sz w:val="30"/>
          <w:szCs w:val="30"/>
          <w:lang w:eastAsia="zh-CN"/>
        </w:rPr>
        <w:t>传承勤俭节约美德，营造文明用餐氛围。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广大师生员工应树立勤俭节约为荣、铺张浪费为耻的意识。铭记“一粥一饭，当思来之不易；半丝半缕，恒念物力维艰”，大力弘扬艰苦奋斗的作风，积极倡导文明用餐的风尚。</w:t>
      </w:r>
    </w:p>
    <w:p>
      <w:pPr>
        <w:numPr>
          <w:ilvl w:val="0"/>
          <w:numId w:val="1"/>
        </w:numPr>
        <w:ind w:firstLine="602" w:firstLineChars="20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62626"/>
          <w:spacing w:val="0"/>
          <w:sz w:val="30"/>
          <w:szCs w:val="30"/>
          <w:lang w:eastAsia="zh-CN"/>
        </w:rPr>
        <w:t>加强制度约束执行，落实管理监督实效。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各部门以严格的制度执行、强有力的监督检查，切实遏制公款消费中的各种违规违纪违法现象，针对食物浪费和节俭意识缺乏的问题，应切实加强引导和管理，努力培养勤俭节约的良好习惯。</w:t>
      </w:r>
    </w:p>
    <w:p>
      <w:pPr>
        <w:numPr>
          <w:ilvl w:val="0"/>
          <w:numId w:val="1"/>
        </w:numPr>
        <w:ind w:firstLine="602" w:firstLineChars="20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62626"/>
          <w:spacing w:val="0"/>
          <w:sz w:val="30"/>
          <w:szCs w:val="30"/>
          <w:lang w:eastAsia="zh-CN"/>
        </w:rPr>
        <w:t>培养健康饮食习惯，牢固理性消费理念。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树立科学健康的饮食方式，提倡膳食平衡，拒绝暴饮暴食，严禁餐食野味。倡导师生员工在食堂适量就餐，践行“光盘行动”，在超市、餐厅、外卖等场所、平台适度消费，杜绝奢侈浪费。</w:t>
      </w:r>
    </w:p>
    <w:p>
      <w:pPr>
        <w:numPr>
          <w:ilvl w:val="0"/>
          <w:numId w:val="1"/>
        </w:numPr>
        <w:ind w:firstLine="602" w:firstLineChars="200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i w:val="0"/>
          <w:caps w:val="0"/>
          <w:color w:val="262626"/>
          <w:spacing w:val="0"/>
          <w:sz w:val="30"/>
          <w:szCs w:val="30"/>
          <w:lang w:eastAsia="zh-CN"/>
        </w:rPr>
        <w:t>以身作则人人共勉，通力践行良好风尚。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在任何场合、任何情况下务必加强自我管理和约束，使“厉行节约、反对浪费”成为内化于心、外化于行的生活习惯。树立责任意识，在学校、家庭、社会中积极宣传勤俭节约的优秀传统和文明用餐的先进风尚，争做“厉行节约、反对浪费”的践行者和推动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eastAsia="zh-CN"/>
        </w:rPr>
        <w:t>党委办公室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  <w:t>2020年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262626"/>
          <w:spacing w:val="0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6B97A"/>
    <w:multiLevelType w:val="singleLevel"/>
    <w:tmpl w:val="86F6B9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97ED4"/>
    <w:rsid w:val="438C1F66"/>
    <w:rsid w:val="472E7F1F"/>
    <w:rsid w:val="506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2020-08-27T04:46:00Z</dcterms:created>
  <dc:creator>zhangjialun</dc:creator>
  <cp:lastModifiedBy>fromsilence</cp:lastModifiedBy>
  <dcterms:modified xsi:type="dcterms:W3CDTF">2020-09-15T02:54:51Z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