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0A" w:rsidRDefault="0022400A" w:rsidP="005545C6">
      <w:pPr>
        <w:tabs>
          <w:tab w:val="left" w:pos="4500"/>
        </w:tabs>
        <w:jc w:val="center"/>
        <w:rPr>
          <w:rFonts w:ascii="华文新魏" w:eastAsia="华文新魏" w:hAnsi="华文中宋"/>
          <w:b/>
          <w:bCs/>
          <w:color w:val="FF0000"/>
          <w:sz w:val="72"/>
          <w:szCs w:val="72"/>
        </w:rPr>
      </w:pPr>
      <w:r>
        <w:rPr>
          <w:rFonts w:ascii="华文新魏" w:eastAsia="华文新魏" w:hAnsi="华文中宋" w:cs="华文新魏" w:hint="eastAsia"/>
          <w:b/>
          <w:bCs/>
          <w:color w:val="FF0000"/>
          <w:sz w:val="72"/>
          <w:szCs w:val="72"/>
        </w:rPr>
        <w:t>海关管理系学生工作简报</w:t>
      </w:r>
    </w:p>
    <w:p w:rsidR="0022400A" w:rsidRDefault="0022400A" w:rsidP="005545C6">
      <w:pPr>
        <w:spacing w:line="276" w:lineRule="auto"/>
        <w:jc w:val="center"/>
        <w:rPr>
          <w:rFonts w:ascii="宋体" w:eastAsia="宋体" w:hAnsi="宋体"/>
          <w:b/>
          <w:bCs/>
          <w:sz w:val="36"/>
          <w:szCs w:val="36"/>
        </w:rPr>
      </w:pPr>
      <w:r>
        <w:rPr>
          <w:noProof/>
        </w:rPr>
        <w:pict>
          <v:line id="_x0000_s1026" style="position:absolute;left:0;text-align:left;z-index:251658752" from="-12.4pt,29.4pt" to="423pt,29.4pt" strokecolor="red" strokeweight="1.5pt"/>
        </w:pict>
      </w:r>
      <w:r>
        <w:rPr>
          <w:rFonts w:ascii="黑体" w:eastAsia="黑体" w:hAnsi="黑体" w:cs="黑体" w:hint="eastAsia"/>
          <w:b/>
          <w:bCs/>
          <w:sz w:val="30"/>
          <w:szCs w:val="30"/>
        </w:rPr>
        <w:t>海关管理系编</w:t>
      </w:r>
      <w:r>
        <w:rPr>
          <w:rFonts w:ascii="黑体" w:eastAsia="黑体" w:hAnsi="黑体" w:cs="黑体"/>
          <w:b/>
          <w:bCs/>
          <w:sz w:val="30"/>
          <w:szCs w:val="30"/>
        </w:rPr>
        <w:t xml:space="preserve">          2018</w:t>
      </w:r>
      <w:r>
        <w:rPr>
          <w:rFonts w:ascii="黑体" w:eastAsia="黑体" w:hAnsi="黑体" w:cs="黑体" w:hint="eastAsia"/>
          <w:b/>
          <w:bCs/>
          <w:sz w:val="30"/>
          <w:szCs w:val="30"/>
        </w:rPr>
        <w:t>年第</w:t>
      </w:r>
      <w:r>
        <w:rPr>
          <w:rFonts w:ascii="黑体" w:eastAsia="黑体" w:hAnsi="黑体" w:cs="黑体"/>
          <w:b/>
          <w:bCs/>
          <w:sz w:val="30"/>
          <w:szCs w:val="30"/>
        </w:rPr>
        <w:t>61</w:t>
      </w:r>
      <w:r>
        <w:rPr>
          <w:rFonts w:ascii="黑体" w:eastAsia="黑体" w:hAnsi="黑体" w:cs="黑体" w:hint="eastAsia"/>
          <w:b/>
          <w:bCs/>
          <w:sz w:val="30"/>
          <w:szCs w:val="30"/>
        </w:rPr>
        <w:t>期</w:t>
      </w:r>
      <w:r>
        <w:rPr>
          <w:rFonts w:ascii="黑体" w:eastAsia="黑体" w:hAnsi="黑体" w:cs="黑体"/>
          <w:b/>
          <w:bCs/>
          <w:sz w:val="30"/>
          <w:szCs w:val="30"/>
        </w:rPr>
        <w:t xml:space="preserve">         11</w:t>
      </w:r>
      <w:r>
        <w:rPr>
          <w:rFonts w:ascii="黑体" w:eastAsia="黑体" w:hAnsi="黑体" w:cs="黑体" w:hint="eastAsia"/>
          <w:b/>
          <w:bCs/>
          <w:sz w:val="30"/>
          <w:szCs w:val="30"/>
        </w:rPr>
        <w:t>月</w:t>
      </w:r>
      <w:r>
        <w:rPr>
          <w:rFonts w:ascii="黑体" w:eastAsia="黑体" w:hAnsi="黑体" w:cs="黑体"/>
          <w:b/>
          <w:bCs/>
          <w:sz w:val="30"/>
          <w:szCs w:val="30"/>
        </w:rPr>
        <w:t>19</w:t>
      </w:r>
      <w:r>
        <w:rPr>
          <w:rFonts w:ascii="黑体" w:eastAsia="黑体" w:hAnsi="黑体" w:cs="黑体" w:hint="eastAsia"/>
          <w:b/>
          <w:bCs/>
          <w:sz w:val="30"/>
          <w:szCs w:val="30"/>
        </w:rPr>
        <w:t>日</w:t>
      </w:r>
    </w:p>
    <w:p w:rsidR="0022400A" w:rsidRPr="005545C6" w:rsidRDefault="0022400A" w:rsidP="00985EDA">
      <w:pPr>
        <w:widowControl w:val="0"/>
        <w:adjustRightInd/>
        <w:snapToGrid/>
        <w:spacing w:after="0" w:line="360" w:lineRule="auto"/>
        <w:jc w:val="center"/>
        <w:rPr>
          <w:rFonts w:ascii="宋体" w:eastAsia="宋体" w:hAnsi="宋体"/>
          <w:b/>
          <w:bCs/>
          <w:kern w:val="2"/>
          <w:sz w:val="36"/>
          <w:szCs w:val="36"/>
        </w:rPr>
      </w:pPr>
      <w:r w:rsidRPr="005545C6">
        <w:rPr>
          <w:rFonts w:ascii="宋体" w:eastAsia="宋体" w:hAnsi="宋体" w:cs="宋体" w:hint="eastAsia"/>
          <w:b/>
          <w:bCs/>
          <w:kern w:val="2"/>
          <w:sz w:val="36"/>
          <w:szCs w:val="36"/>
        </w:rPr>
        <w:t>争做规范系督人</w:t>
      </w:r>
      <w:r w:rsidRPr="005545C6">
        <w:rPr>
          <w:rFonts w:ascii="宋体" w:eastAsia="宋体" w:hAnsi="宋体" w:cs="宋体"/>
          <w:b/>
          <w:bCs/>
          <w:kern w:val="2"/>
          <w:sz w:val="36"/>
          <w:szCs w:val="36"/>
        </w:rPr>
        <w:t xml:space="preserve"> </w:t>
      </w:r>
      <w:r w:rsidRPr="005545C6">
        <w:rPr>
          <w:rFonts w:ascii="宋体" w:eastAsia="宋体" w:hAnsi="宋体" w:cs="宋体" w:hint="eastAsia"/>
          <w:b/>
          <w:bCs/>
          <w:kern w:val="2"/>
          <w:sz w:val="36"/>
          <w:szCs w:val="36"/>
        </w:rPr>
        <w:t>破冰学军展风采</w:t>
      </w:r>
    </w:p>
    <w:p w:rsidR="0022400A" w:rsidRPr="005545C6" w:rsidRDefault="0022400A" w:rsidP="00985EDA">
      <w:pPr>
        <w:widowControl w:val="0"/>
        <w:adjustRightInd/>
        <w:snapToGrid/>
        <w:spacing w:after="0" w:line="360" w:lineRule="auto"/>
        <w:ind w:right="40"/>
        <w:jc w:val="center"/>
        <w:rPr>
          <w:rFonts w:ascii="方正仿宋_GBK" w:eastAsia="方正仿宋_GBK" w:hAnsi="Calibri"/>
          <w:b/>
          <w:bCs/>
          <w:kern w:val="2"/>
          <w:sz w:val="32"/>
          <w:szCs w:val="32"/>
        </w:rPr>
      </w:pPr>
      <w:r w:rsidRPr="005545C6">
        <w:rPr>
          <w:rFonts w:ascii="方正仿宋_GBK" w:eastAsia="方正仿宋_GBK" w:hAnsi="Calibri" w:cs="Calibri"/>
          <w:b/>
          <w:bCs/>
          <w:kern w:val="2"/>
          <w:sz w:val="32"/>
          <w:szCs w:val="32"/>
        </w:rPr>
        <w:t>——</w:t>
      </w:r>
      <w:r w:rsidRPr="005545C6">
        <w:rPr>
          <w:rFonts w:ascii="方正仿宋_GBK" w:eastAsia="方正仿宋_GBK" w:hAnsi="Calibri" w:cs="方正仿宋_GBK" w:hint="eastAsia"/>
          <w:b/>
          <w:bCs/>
          <w:kern w:val="2"/>
          <w:sz w:val="32"/>
          <w:szCs w:val="32"/>
        </w:rPr>
        <w:t>第九届海管系督察队工作规范会议</w:t>
      </w:r>
    </w:p>
    <w:p w:rsidR="0022400A" w:rsidRPr="00F10FB2" w:rsidRDefault="0022400A" w:rsidP="00CD72C9">
      <w:pPr>
        <w:adjustRightInd/>
        <w:snapToGrid/>
        <w:spacing w:after="0" w:line="360" w:lineRule="auto"/>
        <w:ind w:rightChars="6" w:right="31680" w:firstLineChars="200" w:firstLine="31680"/>
        <w:outlineLvl w:val="0"/>
        <w:rPr>
          <w:rFonts w:ascii="宋体" w:eastAsia="宋体" w:hAnsi="宋体"/>
          <w:sz w:val="28"/>
          <w:szCs w:val="28"/>
        </w:rPr>
      </w:pPr>
      <w:r w:rsidRPr="00F10FB2">
        <w:rPr>
          <w:rFonts w:ascii="宋体" w:eastAsia="宋体" w:hAnsi="宋体" w:cs="宋体"/>
          <w:sz w:val="28"/>
          <w:szCs w:val="28"/>
        </w:rPr>
        <w:t>2018</w:t>
      </w:r>
      <w:r w:rsidRPr="00F10FB2">
        <w:rPr>
          <w:rFonts w:ascii="宋体" w:eastAsia="宋体" w:hAnsi="宋体" w:cs="宋体" w:hint="eastAsia"/>
          <w:sz w:val="28"/>
          <w:szCs w:val="28"/>
        </w:rPr>
        <w:t>年</w:t>
      </w:r>
      <w:r w:rsidRPr="00F10FB2">
        <w:rPr>
          <w:rFonts w:ascii="宋体" w:eastAsia="宋体" w:hAnsi="宋体" w:cs="宋体"/>
          <w:sz w:val="28"/>
          <w:szCs w:val="28"/>
        </w:rPr>
        <w:t>11</w:t>
      </w:r>
      <w:r w:rsidRPr="00F10FB2">
        <w:rPr>
          <w:rFonts w:ascii="宋体" w:eastAsia="宋体" w:hAnsi="宋体" w:cs="宋体" w:hint="eastAsia"/>
          <w:sz w:val="28"/>
          <w:szCs w:val="28"/>
        </w:rPr>
        <w:t>月</w:t>
      </w:r>
      <w:r w:rsidRPr="00F10FB2">
        <w:rPr>
          <w:rFonts w:ascii="宋体" w:eastAsia="宋体" w:hAnsi="宋体" w:cs="宋体"/>
          <w:sz w:val="28"/>
          <w:szCs w:val="28"/>
        </w:rPr>
        <w:t>10</w:t>
      </w:r>
      <w:r w:rsidRPr="00F10FB2">
        <w:rPr>
          <w:rFonts w:ascii="宋体" w:eastAsia="宋体" w:hAnsi="宋体" w:cs="宋体" w:hint="eastAsia"/>
          <w:sz w:val="28"/>
          <w:szCs w:val="28"/>
        </w:rPr>
        <w:t>日晚</w:t>
      </w:r>
      <w:r w:rsidRPr="00F10FB2">
        <w:rPr>
          <w:rFonts w:ascii="宋体" w:eastAsia="宋体" w:hAnsi="宋体" w:cs="宋体"/>
          <w:sz w:val="28"/>
          <w:szCs w:val="28"/>
        </w:rPr>
        <w:t>7</w:t>
      </w:r>
      <w:r w:rsidRPr="00F10FB2">
        <w:rPr>
          <w:rFonts w:ascii="宋体" w:eastAsia="宋体" w:hAnsi="宋体" w:cs="宋体" w:hint="eastAsia"/>
          <w:sz w:val="28"/>
          <w:szCs w:val="28"/>
        </w:rPr>
        <w:t>点</w:t>
      </w:r>
      <w:r w:rsidRPr="00F10FB2">
        <w:rPr>
          <w:rFonts w:ascii="宋体" w:eastAsia="宋体" w:hAnsi="宋体" w:cs="宋体"/>
          <w:sz w:val="28"/>
          <w:szCs w:val="28"/>
        </w:rPr>
        <w:t>40</w:t>
      </w:r>
      <w:r w:rsidRPr="00F10FB2">
        <w:rPr>
          <w:rFonts w:ascii="宋体" w:eastAsia="宋体" w:hAnsi="宋体" w:cs="宋体" w:hint="eastAsia"/>
          <w:sz w:val="28"/>
          <w:szCs w:val="28"/>
        </w:rPr>
        <w:t>分，海关管理系督察队于志学楼</w:t>
      </w:r>
      <w:r w:rsidRPr="00F10FB2">
        <w:rPr>
          <w:rFonts w:ascii="宋体" w:eastAsia="宋体" w:hAnsi="宋体" w:cs="宋体"/>
          <w:sz w:val="28"/>
          <w:szCs w:val="28"/>
        </w:rPr>
        <w:t>203</w:t>
      </w:r>
      <w:r w:rsidRPr="00F10FB2">
        <w:rPr>
          <w:rFonts w:ascii="宋体" w:eastAsia="宋体" w:hAnsi="宋体" w:cs="宋体" w:hint="eastAsia"/>
          <w:sz w:val="28"/>
          <w:szCs w:val="28"/>
        </w:rPr>
        <w:t>教室召开</w:t>
      </w:r>
      <w:r w:rsidRPr="00F10FB2">
        <w:rPr>
          <w:rFonts w:ascii="宋体" w:eastAsia="宋体" w:hAnsi="宋体" w:cs="宋体"/>
          <w:sz w:val="28"/>
          <w:szCs w:val="28"/>
        </w:rPr>
        <w:t>2018-2019</w:t>
      </w:r>
      <w:r w:rsidRPr="00F10FB2">
        <w:rPr>
          <w:rFonts w:ascii="宋体" w:eastAsia="宋体" w:hAnsi="宋体" w:cs="宋体" w:hint="eastAsia"/>
          <w:sz w:val="28"/>
          <w:szCs w:val="28"/>
        </w:rPr>
        <w:t>学年第九届海管系督察队第四次工作规范会议。全体</w:t>
      </w:r>
      <w:r w:rsidRPr="00F10FB2">
        <w:rPr>
          <w:rFonts w:ascii="宋体" w:eastAsia="宋体" w:hAnsi="宋体" w:cs="宋体"/>
          <w:sz w:val="28"/>
          <w:szCs w:val="28"/>
        </w:rPr>
        <w:t>18</w:t>
      </w:r>
      <w:r w:rsidRPr="00F10FB2">
        <w:rPr>
          <w:rFonts w:ascii="宋体" w:eastAsia="宋体" w:hAnsi="宋体" w:cs="宋体" w:hint="eastAsia"/>
          <w:sz w:val="28"/>
          <w:szCs w:val="28"/>
        </w:rPr>
        <w:t>级队员出席本次会议，按照分组入座，由总队长刘昭婷主持本次会议。</w:t>
      </w:r>
    </w:p>
    <w:p w:rsidR="0022400A" w:rsidRPr="00F10FB2" w:rsidRDefault="0022400A" w:rsidP="00CD72C9">
      <w:pPr>
        <w:adjustRightInd/>
        <w:snapToGrid/>
        <w:spacing w:after="0" w:line="360" w:lineRule="auto"/>
        <w:ind w:rightChars="6" w:right="31680" w:firstLineChars="250" w:firstLine="31680"/>
        <w:outlineLvl w:val="0"/>
        <w:rPr>
          <w:rFonts w:ascii="宋体" w:eastAsia="宋体" w:hAnsi="宋体"/>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0;text-align:left;margin-left:0;margin-top:73.8pt;width:216.6pt;height:162.45pt;z-index:251656704;visibility:visible;mso-position-horizontal-relative:margin">
            <v:imagedata r:id="rId6" o:title=""/>
            <w10:wrap type="square" anchorx="margin"/>
          </v:shape>
        </w:pict>
      </w:r>
      <w:r w:rsidRPr="00F10FB2">
        <w:rPr>
          <w:rFonts w:ascii="宋体" w:eastAsia="宋体" w:hAnsi="宋体" w:cs="宋体" w:hint="eastAsia"/>
          <w:sz w:val="28"/>
          <w:szCs w:val="28"/>
        </w:rPr>
        <w:t>会议伊始，</w:t>
      </w:r>
      <w:bookmarkStart w:id="0" w:name="_GoBack"/>
      <w:bookmarkEnd w:id="0"/>
      <w:r w:rsidRPr="00F10FB2">
        <w:rPr>
          <w:rFonts w:ascii="宋体" w:eastAsia="宋体" w:hAnsi="宋体" w:cs="宋体" w:hint="eastAsia"/>
          <w:sz w:val="28"/>
          <w:szCs w:val="28"/>
        </w:rPr>
        <w:t>总队长刘昭婷就会议的大致流程作了简要介绍。她先请参加破冰晚会的各组介绍成员和表演内容。每个小组的表演都各具特色，各小组成员都准备好一展风采。随后，她详细介绍了本届学军节的内容，包括退伍士兵演讲、准军事化主题摄影比赛、内务评比等活动，丰富多彩，令人期待。</w:t>
      </w:r>
    </w:p>
    <w:p w:rsidR="0022400A" w:rsidRPr="00F10FB2" w:rsidRDefault="0022400A" w:rsidP="00CD72C9">
      <w:pPr>
        <w:adjustRightInd/>
        <w:snapToGrid/>
        <w:spacing w:after="0" w:line="360" w:lineRule="auto"/>
        <w:ind w:rightChars="6" w:right="31680" w:firstLineChars="200" w:firstLine="31680"/>
        <w:outlineLvl w:val="0"/>
        <w:rPr>
          <w:rFonts w:ascii="宋体" w:eastAsia="宋体" w:hAnsi="宋体"/>
          <w:sz w:val="28"/>
          <w:szCs w:val="28"/>
        </w:rPr>
      </w:pPr>
      <w:r w:rsidRPr="00F10FB2">
        <w:rPr>
          <w:rFonts w:ascii="宋体" w:eastAsia="宋体" w:hAnsi="宋体" w:cs="宋体" w:hint="eastAsia"/>
          <w:sz w:val="28"/>
          <w:szCs w:val="28"/>
        </w:rPr>
        <w:t>紧接着，</w:t>
      </w:r>
      <w:r w:rsidRPr="00F10FB2">
        <w:rPr>
          <w:rFonts w:ascii="宋体" w:eastAsia="宋体" w:hAnsi="宋体" w:cs="宋体"/>
          <w:sz w:val="28"/>
          <w:szCs w:val="28"/>
        </w:rPr>
        <w:t>18</w:t>
      </w:r>
      <w:r w:rsidRPr="00F10FB2">
        <w:rPr>
          <w:rFonts w:ascii="宋体" w:eastAsia="宋体" w:hAnsi="宋体" w:cs="宋体" w:hint="eastAsia"/>
          <w:sz w:val="28"/>
          <w:szCs w:val="28"/>
        </w:rPr>
        <w:t>级分管队长陈斯悦就破冰晚会的具体安排作了说明。他对两个后勤组的具体工作做了介绍，并对破冰晚会做了集体动员。</w:t>
      </w:r>
    </w:p>
    <w:p w:rsidR="0022400A" w:rsidRPr="00F10FB2" w:rsidRDefault="0022400A" w:rsidP="00CD72C9">
      <w:pPr>
        <w:adjustRightInd/>
        <w:snapToGrid/>
        <w:spacing w:after="0" w:line="360" w:lineRule="auto"/>
        <w:ind w:rightChars="6" w:right="31680" w:firstLineChars="200" w:firstLine="31680"/>
        <w:outlineLvl w:val="0"/>
        <w:rPr>
          <w:rFonts w:ascii="宋体" w:eastAsia="宋体" w:hAnsi="宋体"/>
          <w:sz w:val="28"/>
          <w:szCs w:val="28"/>
        </w:rPr>
      </w:pPr>
      <w:r w:rsidRPr="00F10FB2">
        <w:rPr>
          <w:rFonts w:ascii="宋体" w:eastAsia="宋体" w:hAnsi="宋体" w:cs="宋体" w:hint="eastAsia"/>
          <w:sz w:val="28"/>
          <w:szCs w:val="28"/>
        </w:rPr>
        <w:t>队长助理张思琦就海管系督察队的换届大会活动安排做了介绍。随后，她指出了队员们在平时督班过程中出现的问题，并强调了课程表、督班表、着装等方面的要求。总队长刘昭婷再次强调系督队员应当对自己有所要求，认真负责地对待自己的工作。</w:t>
      </w:r>
    </w:p>
    <w:p w:rsidR="0022400A" w:rsidRPr="00F10FB2" w:rsidRDefault="0022400A" w:rsidP="00CD72C9">
      <w:pPr>
        <w:adjustRightInd/>
        <w:snapToGrid/>
        <w:spacing w:after="0" w:line="360" w:lineRule="auto"/>
        <w:ind w:rightChars="6" w:right="31680" w:firstLineChars="300" w:firstLine="31680"/>
        <w:outlineLvl w:val="0"/>
        <w:rPr>
          <w:rFonts w:ascii="宋体" w:eastAsia="宋体" w:hAnsi="宋体"/>
          <w:color w:val="000000"/>
          <w:sz w:val="28"/>
          <w:szCs w:val="28"/>
        </w:rPr>
      </w:pPr>
      <w:r>
        <w:rPr>
          <w:noProof/>
        </w:rPr>
        <w:pict>
          <v:shape id="图片 2" o:spid="_x0000_s1028" type="#_x0000_t75" style="position:absolute;left:0;text-align:left;margin-left:829pt;margin-top:173.3pt;width:205.8pt;height:154.35pt;z-index:251657728;visibility:visible;mso-position-horizontal:right;mso-position-horizontal-relative:margin">
            <v:imagedata r:id="rId7" o:title=""/>
            <w10:wrap type="square" anchorx="margin"/>
          </v:shape>
        </w:pict>
      </w:r>
      <w:r w:rsidRPr="00F10FB2">
        <w:rPr>
          <w:rFonts w:ascii="宋体" w:eastAsia="宋体" w:hAnsi="宋体" w:cs="宋体" w:hint="eastAsia"/>
          <w:color w:val="000000"/>
          <w:sz w:val="28"/>
          <w:szCs w:val="28"/>
        </w:rPr>
        <w:t>随后，队长助理罗佳宜对学军节的三行情诗活动进行介绍及相关事宜的交代。同时，罗佳宜结合自身经历鼓励队员们多进行沟通交流，以提升与队员间的亲密感，为日后管理层与队员间的良好交流打下坚实基础。</w:t>
      </w:r>
    </w:p>
    <w:p w:rsidR="0022400A" w:rsidRPr="00F10FB2" w:rsidRDefault="0022400A" w:rsidP="00CD72C9">
      <w:pPr>
        <w:adjustRightInd/>
        <w:snapToGrid/>
        <w:spacing w:after="0" w:line="360" w:lineRule="auto"/>
        <w:ind w:rightChars="6" w:right="31680" w:firstLineChars="200" w:firstLine="31680"/>
        <w:outlineLvl w:val="0"/>
        <w:rPr>
          <w:rFonts w:ascii="宋体" w:eastAsia="宋体" w:hAnsi="宋体"/>
          <w:color w:val="000000"/>
          <w:sz w:val="28"/>
          <w:szCs w:val="28"/>
        </w:rPr>
      </w:pPr>
      <w:r w:rsidRPr="00F10FB2">
        <w:rPr>
          <w:rFonts w:ascii="宋体" w:eastAsia="宋体" w:hAnsi="宋体" w:cs="宋体" w:hint="eastAsia"/>
          <w:color w:val="000000"/>
          <w:sz w:val="28"/>
          <w:szCs w:val="28"/>
        </w:rPr>
        <w:t>然后，戚浩辉队员与刘宸队员进行了队员发言，戚浩辉队员结合双十一背景进行演讲；刘宸队员细谈入队以来感受，两位队员的演讲风格各异，内容丰富，赢得了队内热烈掌声。</w:t>
      </w:r>
      <w:r w:rsidRPr="00F10FB2">
        <w:rPr>
          <w:rFonts w:ascii="宋体" w:eastAsia="宋体" w:hAnsi="宋体"/>
          <w:color w:val="000000"/>
          <w:sz w:val="28"/>
          <w:szCs w:val="28"/>
        </w:rPr>
        <w:br/>
      </w:r>
      <w:r>
        <w:rPr>
          <w:rFonts w:ascii="宋体" w:eastAsia="宋体" w:hAnsi="宋体" w:cs="宋体"/>
          <w:color w:val="000000"/>
          <w:sz w:val="28"/>
          <w:szCs w:val="28"/>
        </w:rPr>
        <w:t xml:space="preserve">    </w:t>
      </w:r>
      <w:r w:rsidRPr="00F10FB2">
        <w:rPr>
          <w:rFonts w:ascii="宋体" w:eastAsia="宋体" w:hAnsi="宋体" w:cs="宋体" w:hint="eastAsia"/>
          <w:color w:val="000000"/>
          <w:sz w:val="28"/>
          <w:szCs w:val="28"/>
        </w:rPr>
        <w:t>最后，总队长刘昭婷对整个例会进行总结，与队员们商讨安排了队内近期可开展的团建活动，并鼓励队员们踊跃参与。</w:t>
      </w:r>
    </w:p>
    <w:p w:rsidR="0022400A" w:rsidRPr="00F10FB2" w:rsidRDefault="0022400A" w:rsidP="00A2508F">
      <w:pPr>
        <w:wordWrap w:val="0"/>
        <w:adjustRightInd/>
        <w:snapToGrid/>
        <w:spacing w:beforeLines="50" w:after="0" w:line="360" w:lineRule="auto"/>
        <w:ind w:rightChars="6" w:right="31680" w:firstLineChars="200" w:firstLine="31680"/>
        <w:outlineLvl w:val="0"/>
        <w:rPr>
          <w:rFonts w:ascii="宋体" w:eastAsia="宋体" w:hAnsi="宋体"/>
          <w:color w:val="000000"/>
          <w:sz w:val="28"/>
          <w:szCs w:val="28"/>
        </w:rPr>
      </w:pPr>
    </w:p>
    <w:sectPr w:rsidR="0022400A" w:rsidRPr="00F10FB2" w:rsidSect="00D96C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00A" w:rsidRDefault="0022400A" w:rsidP="00C875DA">
      <w:pPr>
        <w:spacing w:after="0"/>
      </w:pPr>
      <w:r>
        <w:separator/>
      </w:r>
    </w:p>
  </w:endnote>
  <w:endnote w:type="continuationSeparator" w:id="1">
    <w:p w:rsidR="0022400A" w:rsidRDefault="0022400A" w:rsidP="00C875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00A" w:rsidRDefault="0022400A" w:rsidP="00C875DA">
      <w:pPr>
        <w:spacing w:after="0"/>
      </w:pPr>
      <w:r>
        <w:separator/>
      </w:r>
    </w:p>
  </w:footnote>
  <w:footnote w:type="continuationSeparator" w:id="1">
    <w:p w:rsidR="0022400A" w:rsidRDefault="0022400A" w:rsidP="00C875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475"/>
    <w:rsid w:val="000717DF"/>
    <w:rsid w:val="00177A49"/>
    <w:rsid w:val="001B4A0D"/>
    <w:rsid w:val="002169E9"/>
    <w:rsid w:val="0022400A"/>
    <w:rsid w:val="00396D2B"/>
    <w:rsid w:val="00433475"/>
    <w:rsid w:val="004A2149"/>
    <w:rsid w:val="00526EEF"/>
    <w:rsid w:val="005545C6"/>
    <w:rsid w:val="005F11A0"/>
    <w:rsid w:val="00615B34"/>
    <w:rsid w:val="0064231C"/>
    <w:rsid w:val="00647BD4"/>
    <w:rsid w:val="00650693"/>
    <w:rsid w:val="00657899"/>
    <w:rsid w:val="006D4142"/>
    <w:rsid w:val="0070027D"/>
    <w:rsid w:val="00734DA1"/>
    <w:rsid w:val="00781FF6"/>
    <w:rsid w:val="007D63A3"/>
    <w:rsid w:val="00824310"/>
    <w:rsid w:val="008839B6"/>
    <w:rsid w:val="009150ED"/>
    <w:rsid w:val="00920369"/>
    <w:rsid w:val="00985EDA"/>
    <w:rsid w:val="00A2508F"/>
    <w:rsid w:val="00A30C94"/>
    <w:rsid w:val="00A46289"/>
    <w:rsid w:val="00A50DC0"/>
    <w:rsid w:val="00B51F8A"/>
    <w:rsid w:val="00C07756"/>
    <w:rsid w:val="00C875DA"/>
    <w:rsid w:val="00CD72C9"/>
    <w:rsid w:val="00CF08B7"/>
    <w:rsid w:val="00CF2D49"/>
    <w:rsid w:val="00D96CD1"/>
    <w:rsid w:val="00E0197E"/>
    <w:rsid w:val="00E434E2"/>
    <w:rsid w:val="00F10F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D1"/>
    <w:pPr>
      <w:adjustRightInd w:val="0"/>
      <w:snapToGrid w:val="0"/>
      <w:spacing w:after="200"/>
    </w:pPr>
    <w:rPr>
      <w:rFonts w:ascii="Tahoma" w:eastAsia="微软雅黑"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5DA"/>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C875DA"/>
    <w:rPr>
      <w:rFonts w:ascii="Tahoma" w:eastAsia="微软雅黑" w:hAnsi="Tahoma" w:cs="Tahoma"/>
      <w:sz w:val="18"/>
      <w:szCs w:val="18"/>
    </w:rPr>
  </w:style>
  <w:style w:type="paragraph" w:styleId="Footer">
    <w:name w:val="footer"/>
    <w:basedOn w:val="Normal"/>
    <w:link w:val="FooterChar"/>
    <w:uiPriority w:val="99"/>
    <w:rsid w:val="00C875DA"/>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C875DA"/>
    <w:rPr>
      <w:rFonts w:ascii="Tahoma" w:eastAsia="微软雅黑" w:hAnsi="Tahoma" w:cs="Tahoma"/>
      <w:sz w:val="18"/>
      <w:szCs w:val="18"/>
    </w:rPr>
  </w:style>
</w:styles>
</file>

<file path=word/webSettings.xml><?xml version="1.0" encoding="utf-8"?>
<w:webSettings xmlns:r="http://schemas.openxmlformats.org/officeDocument/2006/relationships" xmlns:w="http://schemas.openxmlformats.org/wordprocessingml/2006/main">
  <w:divs>
    <w:div w:id="8264273">
      <w:marLeft w:val="0"/>
      <w:marRight w:val="0"/>
      <w:marTop w:val="0"/>
      <w:marBottom w:val="0"/>
      <w:divBdr>
        <w:top w:val="none" w:sz="0" w:space="0" w:color="auto"/>
        <w:left w:val="none" w:sz="0" w:space="0" w:color="auto"/>
        <w:bottom w:val="none" w:sz="0" w:space="0" w:color="auto"/>
        <w:right w:val="none" w:sz="0" w:space="0" w:color="auto"/>
      </w:divBdr>
    </w:div>
    <w:div w:id="8264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108</Words>
  <Characters>619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海关管理系学生工作简报</dc:title>
  <dc:subject/>
  <dc:creator>Andy_Xu</dc:creator>
  <cp:keywords/>
  <dc:description/>
  <cp:lastModifiedBy>顾敏</cp:lastModifiedBy>
  <cp:revision>2</cp:revision>
  <dcterms:created xsi:type="dcterms:W3CDTF">2020-01-02T14:35:00Z</dcterms:created>
  <dcterms:modified xsi:type="dcterms:W3CDTF">2020-01-02T14:35:00Z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vt:lpwstr>
  </property>
</Properties>
</file>