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4EC1C9" w14:textId="6F59E11B" w:rsidR="00007AA1" w:rsidRPr="005A7C20" w:rsidRDefault="00007AA1" w:rsidP="00007AA1">
      <w:pPr>
        <w:spacing w:line="800" w:lineRule="atLeast"/>
        <w:jc w:val="center"/>
        <w:rPr>
          <w:rFonts w:ascii="宋体"/>
          <w:b/>
          <w:bCs/>
          <w:color w:val="FF0000"/>
          <w:sz w:val="100"/>
          <w:szCs w:val="24"/>
        </w:rPr>
      </w:pPr>
      <w:r w:rsidRPr="005A7C20">
        <w:rPr>
          <w:rFonts w:ascii="宋体" w:hint="eastAsia"/>
          <w:b/>
          <w:bCs/>
          <w:color w:val="FF0000"/>
          <w:sz w:val="100"/>
          <w:szCs w:val="24"/>
        </w:rPr>
        <w:t>工 作 简 报</w:t>
      </w:r>
    </w:p>
    <w:p w14:paraId="096CF98A" w14:textId="45F59459" w:rsidR="00007AA1" w:rsidRDefault="00007AA1" w:rsidP="00007AA1">
      <w:pPr>
        <w:spacing w:line="800" w:lineRule="exact"/>
        <w:jc w:val="center"/>
        <w:outlineLvl w:val="0"/>
        <w:rPr>
          <w:rFonts w:ascii="仿宋_GB2312" w:eastAsia="仿宋_GB2312"/>
          <w:sz w:val="30"/>
        </w:rPr>
      </w:pPr>
      <w:r>
        <w:rPr>
          <w:rFonts w:ascii="仿宋_GB2312" w:eastAsia="仿宋_GB2312" w:hint="eastAsia"/>
          <w:sz w:val="30"/>
        </w:rPr>
        <w:t>201</w:t>
      </w:r>
      <w:r w:rsidR="0096571B">
        <w:rPr>
          <w:rFonts w:ascii="仿宋_GB2312" w:eastAsia="仿宋_GB2312"/>
          <w:sz w:val="30"/>
        </w:rPr>
        <w:t>9</w:t>
      </w:r>
      <w:r>
        <w:rPr>
          <w:rFonts w:ascii="仿宋_GB2312" w:eastAsia="仿宋_GB2312" w:hint="eastAsia"/>
          <w:sz w:val="30"/>
        </w:rPr>
        <w:t>/20</w:t>
      </w:r>
      <w:r w:rsidR="0096571B">
        <w:rPr>
          <w:rFonts w:ascii="仿宋_GB2312" w:eastAsia="仿宋_GB2312"/>
          <w:sz w:val="30"/>
        </w:rPr>
        <w:t>20</w:t>
      </w:r>
      <w:r>
        <w:rPr>
          <w:rFonts w:ascii="仿宋_GB2312" w:eastAsia="仿宋_GB2312" w:hint="eastAsia"/>
          <w:sz w:val="30"/>
        </w:rPr>
        <w:t>学年</w:t>
      </w:r>
      <w:r w:rsidR="00BC6D24">
        <w:rPr>
          <w:rFonts w:ascii="仿宋_GB2312" w:eastAsia="仿宋_GB2312" w:hint="eastAsia"/>
          <w:sz w:val="30"/>
        </w:rPr>
        <w:t xml:space="preserve"> </w:t>
      </w:r>
      <w:r w:rsidR="00BC6D24">
        <w:rPr>
          <w:rFonts w:ascii="仿宋_GB2312" w:eastAsia="仿宋_GB2312"/>
          <w:sz w:val="30"/>
        </w:rPr>
        <w:t xml:space="preserve">   </w:t>
      </w:r>
      <w:r w:rsidR="00E24C11">
        <w:rPr>
          <w:rFonts w:ascii="仿宋_GB2312" w:eastAsia="仿宋_GB2312" w:hint="eastAsia"/>
          <w:sz w:val="30"/>
        </w:rPr>
        <w:t>第</w:t>
      </w:r>
      <w:r w:rsidR="005A7C20">
        <w:rPr>
          <w:rFonts w:ascii="仿宋_GB2312" w:eastAsia="仿宋_GB2312" w:hint="eastAsia"/>
          <w:sz w:val="30"/>
        </w:rPr>
        <w:t>56</w:t>
      </w:r>
      <w:r w:rsidR="00E24C11">
        <w:rPr>
          <w:rFonts w:ascii="仿宋_GB2312" w:eastAsia="仿宋_GB2312" w:hint="eastAsia"/>
          <w:sz w:val="30"/>
        </w:rPr>
        <w:t>期</w:t>
      </w:r>
    </w:p>
    <w:p w14:paraId="34ADDB7B" w14:textId="4FA06607" w:rsidR="00007AA1" w:rsidRPr="00007AA1" w:rsidRDefault="00007AA1" w:rsidP="00007AA1">
      <w:pPr>
        <w:pStyle w:val="a9"/>
        <w:spacing w:line="800" w:lineRule="exact"/>
        <w:ind w:leftChars="47" w:left="99"/>
        <w:outlineLvl w:val="0"/>
        <w:rPr>
          <w:rFonts w:hAnsi="仿宋_GB2312" w:cs="仿宋_GB2312"/>
        </w:rPr>
      </w:pPr>
      <w:r w:rsidRPr="00F05A42">
        <w:rPr>
          <w:rFonts w:ascii="黑体" w:eastAsia="黑体" w:cs="黑体"/>
          <w:noProof/>
          <w:sz w:val="20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44B564" wp14:editId="5B134F31">
                <wp:simplePos x="0" y="0"/>
                <wp:positionH relativeFrom="column">
                  <wp:posOffset>0</wp:posOffset>
                </wp:positionH>
                <wp:positionV relativeFrom="paragraph">
                  <wp:posOffset>482600</wp:posOffset>
                </wp:positionV>
                <wp:extent cx="5400675" cy="0"/>
                <wp:effectExtent l="28575" t="28575" r="28575" b="28575"/>
                <wp:wrapNone/>
                <wp:docPr id="4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B56DC" id="直接连接符 4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pt" to="425.2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" strokecolor="red" strokeweight="4.5pt">
                <v:stroke linestyle="thickThin"/>
              </v:line>
            </w:pict>
          </mc:Fallback>
        </mc:AlternateContent>
      </w:r>
      <w:r w:rsidRPr="00F05A42">
        <w:rPr>
          <w:rFonts w:hint="eastAsia"/>
        </w:rPr>
        <w:t>上海海关学院</w:t>
      </w:r>
      <w:r w:rsidR="00895B37">
        <w:rPr>
          <w:rFonts w:hint="eastAsia"/>
        </w:rPr>
        <w:t>马克思主义学院</w:t>
      </w:r>
      <w:r>
        <w:rPr>
          <w:rFonts w:hint="eastAsia"/>
        </w:rPr>
        <w:t xml:space="preserve">    </w:t>
      </w:r>
      <w:r w:rsidR="00E24C11">
        <w:t xml:space="preserve">      </w:t>
      </w:r>
      <w:r w:rsidR="00E24C11">
        <w:rPr>
          <w:rFonts w:hint="eastAsia"/>
        </w:rPr>
        <w:t>2</w:t>
      </w:r>
      <w:r w:rsidR="00E24C11">
        <w:t>0</w:t>
      </w:r>
      <w:r w:rsidR="007F3203">
        <w:t>20</w:t>
      </w:r>
      <w:r>
        <w:rPr>
          <w:rFonts w:hAnsi="仿宋_GB2312" w:cs="仿宋_GB2312" w:hint="eastAsia"/>
        </w:rPr>
        <w:t>年</w:t>
      </w:r>
      <w:r w:rsidR="00715720">
        <w:rPr>
          <w:rFonts w:hAnsi="仿宋_GB2312" w:cs="仿宋_GB2312"/>
        </w:rPr>
        <w:t>5</w:t>
      </w:r>
      <w:r>
        <w:rPr>
          <w:rFonts w:hAnsi="仿宋_GB2312" w:cs="仿宋_GB2312" w:hint="eastAsia"/>
        </w:rPr>
        <w:t>月</w:t>
      </w:r>
      <w:r w:rsidR="00221507">
        <w:rPr>
          <w:rFonts w:hAnsi="仿宋_GB2312" w:cs="仿宋_GB2312"/>
        </w:rPr>
        <w:t>2</w:t>
      </w:r>
      <w:r w:rsidR="00BC6D24">
        <w:rPr>
          <w:rFonts w:hAnsi="仿宋_GB2312" w:cs="仿宋_GB2312" w:hint="eastAsia"/>
        </w:rPr>
        <w:t>5</w:t>
      </w:r>
      <w:r>
        <w:rPr>
          <w:rFonts w:hint="eastAsia"/>
        </w:rPr>
        <w:t>日</w:t>
      </w:r>
    </w:p>
    <w:p w14:paraId="34081C41" w14:textId="31B4A2E2" w:rsidR="0041356F" w:rsidRPr="0041356F" w:rsidRDefault="0053423C" w:rsidP="00895B37">
      <w:pPr>
        <w:jc w:val="center"/>
        <w:rPr>
          <w:rFonts w:ascii="方正黑体_GBK" w:eastAsia="方正黑体_GBK" w:hAnsi="黑体"/>
          <w:sz w:val="36"/>
          <w:szCs w:val="36"/>
        </w:rPr>
      </w:pPr>
      <w:r>
        <w:rPr>
          <w:rFonts w:ascii="方正黑体_GBK" w:eastAsia="方正黑体_GBK" w:hAnsi="黑体" w:hint="eastAsia"/>
          <w:sz w:val="36"/>
          <w:szCs w:val="36"/>
        </w:rPr>
        <w:t>加强“四史”教育，探索教学方式改革——</w:t>
      </w:r>
      <w:r w:rsidR="005A7C20">
        <w:rPr>
          <w:rFonts w:ascii="方正黑体_GBK" w:eastAsia="方正黑体_GBK" w:hAnsi="黑体" w:hint="eastAsia"/>
          <w:sz w:val="36"/>
          <w:szCs w:val="36"/>
        </w:rPr>
        <w:t>《</w:t>
      </w:r>
      <w:r>
        <w:rPr>
          <w:rFonts w:ascii="方正黑体_GBK" w:eastAsia="方正黑体_GBK" w:hAnsi="黑体" w:hint="eastAsia"/>
          <w:sz w:val="36"/>
          <w:szCs w:val="36"/>
        </w:rPr>
        <w:t>中国近现代史纲要</w:t>
      </w:r>
      <w:r w:rsidR="005A7C20">
        <w:rPr>
          <w:rFonts w:ascii="方正黑体_GBK" w:eastAsia="方正黑体_GBK" w:hAnsi="黑体" w:hint="eastAsia"/>
          <w:sz w:val="36"/>
          <w:szCs w:val="36"/>
        </w:rPr>
        <w:t>》</w:t>
      </w:r>
      <w:r>
        <w:rPr>
          <w:rFonts w:ascii="方正黑体_GBK" w:eastAsia="方正黑体_GBK" w:hAnsi="黑体" w:hint="eastAsia"/>
          <w:sz w:val="36"/>
          <w:szCs w:val="36"/>
        </w:rPr>
        <w:t>课程组织党的诞生地</w:t>
      </w:r>
      <w:r w:rsidR="005A7C20">
        <w:rPr>
          <w:rFonts w:ascii="方正黑体_GBK" w:eastAsia="方正黑体_GBK" w:hAnsi="黑体" w:hint="eastAsia"/>
          <w:sz w:val="36"/>
          <w:szCs w:val="36"/>
        </w:rPr>
        <w:t>“</w:t>
      </w:r>
      <w:r>
        <w:rPr>
          <w:rFonts w:ascii="方正黑体_GBK" w:eastAsia="方正黑体_GBK" w:hAnsi="黑体" w:hint="eastAsia"/>
          <w:sz w:val="36"/>
          <w:szCs w:val="36"/>
        </w:rPr>
        <w:t>云参观</w:t>
      </w:r>
      <w:r w:rsidR="005A7C20">
        <w:rPr>
          <w:rFonts w:ascii="方正黑体_GBK" w:eastAsia="方正黑体_GBK" w:hAnsi="黑体" w:hint="eastAsia"/>
          <w:sz w:val="36"/>
          <w:szCs w:val="36"/>
        </w:rPr>
        <w:t>”</w:t>
      </w:r>
      <w:r>
        <w:rPr>
          <w:rFonts w:ascii="方正黑体_GBK" w:eastAsia="方正黑体_GBK" w:hAnsi="黑体" w:hint="eastAsia"/>
          <w:sz w:val="36"/>
          <w:szCs w:val="36"/>
        </w:rPr>
        <w:t>社会实践活动</w:t>
      </w:r>
    </w:p>
    <w:p w14:paraId="4A0C7DEC" w14:textId="411ACB48" w:rsidR="002C6A91" w:rsidRPr="00B73B5F" w:rsidRDefault="005712D0" w:rsidP="0053423C">
      <w:pPr>
        <w:ind w:firstLine="561"/>
        <w:rPr>
          <w:rFonts w:ascii="方正黑体_GBK" w:eastAsia="方正黑体_GBK" w:hAnsi="黑体"/>
          <w:sz w:val="32"/>
          <w:szCs w:val="32"/>
        </w:rPr>
      </w:pPr>
      <w:r w:rsidRPr="00B73B5F">
        <w:rPr>
          <w:rFonts w:ascii="方正黑体_GBK" w:eastAsia="方正黑体_GBK" w:hAnsi="黑体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2FB8B99" wp14:editId="261E0192">
            <wp:simplePos x="0" y="0"/>
            <wp:positionH relativeFrom="column">
              <wp:posOffset>2457132</wp:posOffset>
            </wp:positionH>
            <wp:positionV relativeFrom="paragraph">
              <wp:posOffset>2357120</wp:posOffset>
            </wp:positionV>
            <wp:extent cx="3463925" cy="2533650"/>
            <wp:effectExtent l="0" t="0" r="317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6A91" w:rsidRPr="00B73B5F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为贯彻落实</w:t>
      </w:r>
      <w:r w:rsidR="0053423C" w:rsidRPr="00B73B5F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为贯彻落实中央《关于开展党史、新中国史、改革开放史、社会主义发展史学习教育的实施方案》文件精神，充分发挥“中国近现代史纲要”课程在高校思想政治教育中“四史”学习的主阵地作用。</w:t>
      </w:r>
      <w:r w:rsidR="0053423C" w:rsidRPr="00B73B5F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2</w:t>
      </w:r>
      <w:r w:rsidR="0053423C" w:rsidRPr="00B73B5F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020</w:t>
      </w:r>
      <w:r w:rsidR="0053423C" w:rsidRPr="00B73B5F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年</w:t>
      </w:r>
      <w:r w:rsidR="0053423C" w:rsidRPr="00B73B5F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5</w:t>
      </w:r>
      <w:r w:rsidR="0053423C" w:rsidRPr="00B73B5F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月</w:t>
      </w:r>
      <w:r w:rsidR="0053423C" w:rsidRPr="00B73B5F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2</w:t>
      </w:r>
      <w:r w:rsidR="0053423C" w:rsidRPr="00B73B5F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0</w:t>
      </w:r>
      <w:r w:rsidR="0053423C" w:rsidRPr="00B73B5F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日，课程团队组织本学期选课学生进行主题为</w:t>
      </w:r>
      <w:r w:rsidR="0053423C" w:rsidRPr="00B73B5F">
        <w:rPr>
          <w:rFonts w:ascii="方正黑体_GBK" w:eastAsia="方正黑体_GBK" w:hAnsi="黑体" w:hint="eastAsia"/>
          <w:sz w:val="32"/>
          <w:szCs w:val="32"/>
        </w:rPr>
        <w:t>“党的诞生地‘云参观’”的社会实践活动。</w:t>
      </w:r>
    </w:p>
    <w:p w14:paraId="42BC6E1B" w14:textId="4BD8B505" w:rsidR="0053423C" w:rsidRPr="00B73B5F" w:rsidRDefault="00A81E62" w:rsidP="0053423C">
      <w:pPr>
        <w:ind w:firstLine="561"/>
        <w:rPr>
          <w:rFonts w:ascii="方正黑体_GBK" w:eastAsia="方正黑体_GBK" w:hAnsi="黑体"/>
          <w:sz w:val="32"/>
          <w:szCs w:val="32"/>
        </w:rPr>
      </w:pPr>
      <w:r w:rsidRPr="00B73B5F">
        <w:rPr>
          <w:rFonts w:ascii="方正黑体_GBK" w:eastAsia="方正黑体_GBK" w:hAnsi="黑体" w:hint="eastAsia"/>
          <w:sz w:val="32"/>
          <w:szCs w:val="32"/>
        </w:rPr>
        <w:t>在</w:t>
      </w:r>
      <w:r w:rsidR="0053423C" w:rsidRPr="00B73B5F">
        <w:rPr>
          <w:rFonts w:ascii="方正黑体_GBK" w:eastAsia="方正黑体_GBK" w:hAnsi="黑体" w:hint="eastAsia"/>
          <w:sz w:val="32"/>
          <w:szCs w:val="32"/>
        </w:rPr>
        <w:t>本次社会实践</w:t>
      </w:r>
      <w:r w:rsidRPr="00B73B5F">
        <w:rPr>
          <w:rFonts w:ascii="方正黑体_GBK" w:eastAsia="方正黑体_GBK" w:hAnsi="黑体" w:hint="eastAsia"/>
          <w:sz w:val="32"/>
          <w:szCs w:val="32"/>
        </w:rPr>
        <w:t>中</w:t>
      </w:r>
      <w:r w:rsidR="0053423C" w:rsidRPr="00B73B5F">
        <w:rPr>
          <w:rFonts w:ascii="方正黑体_GBK" w:eastAsia="方正黑体_GBK" w:hAnsi="黑体" w:hint="eastAsia"/>
          <w:sz w:val="32"/>
          <w:szCs w:val="32"/>
        </w:rPr>
        <w:t>，课程团队邀请上海大学社科学院李坚教授进行引导与讲解。</w:t>
      </w:r>
      <w:r w:rsidRPr="00B73B5F">
        <w:rPr>
          <w:rFonts w:ascii="方正黑体_GBK" w:eastAsia="方正黑体_GBK" w:hAnsi="黑体" w:hint="eastAsia"/>
          <w:sz w:val="32"/>
          <w:szCs w:val="32"/>
        </w:rPr>
        <w:t>李坚教授围绕党的“初心之地”渔阳里，讲述了马克思主义的宣传者，共</w:t>
      </w:r>
      <w:r w:rsidR="00B73B5F" w:rsidRPr="00B73B5F">
        <w:rPr>
          <w:rFonts w:ascii="方正黑体_GBK" w:eastAsia="方正黑体_GBK" w:hAnsi="黑体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5203F327" wp14:editId="12D2A333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3006725" cy="3512185"/>
            <wp:effectExtent l="0" t="0" r="317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4" r="14665"/>
                    <a:stretch/>
                  </pic:blipFill>
                  <pic:spPr bwMode="auto">
                    <a:xfrm>
                      <a:off x="0" y="0"/>
                      <a:ext cx="3006725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B5F">
        <w:rPr>
          <w:rFonts w:ascii="方正黑体_GBK" w:eastAsia="方正黑体_GBK" w:hAnsi="黑体" w:hint="eastAsia"/>
          <w:sz w:val="32"/>
          <w:szCs w:val="32"/>
        </w:rPr>
        <w:t>产党的创始者们在此地为探索中国前途命运百折不挠的奋斗故事。在讲述中，李坚教授引用大量历史故事和史料案例，并征引最新学术观点和动态，为同学们上了一堂生动的</w:t>
      </w:r>
      <w:r w:rsidR="008A6BF1">
        <w:rPr>
          <w:rFonts w:ascii="方正黑体_GBK" w:eastAsia="方正黑体_GBK" w:hAnsi="黑体" w:hint="eastAsia"/>
          <w:sz w:val="32"/>
          <w:szCs w:val="32"/>
        </w:rPr>
        <w:t>社会实践党课</w:t>
      </w:r>
      <w:r w:rsidRPr="00B73B5F">
        <w:rPr>
          <w:rFonts w:ascii="方正黑体_GBK" w:eastAsia="方正黑体_GBK" w:hAnsi="黑体" w:hint="eastAsia"/>
          <w:sz w:val="32"/>
          <w:szCs w:val="32"/>
        </w:rPr>
        <w:t>。</w:t>
      </w:r>
    </w:p>
    <w:p w14:paraId="56E3B794" w14:textId="084BFF73" w:rsidR="00A81E62" w:rsidRPr="00B73B5F" w:rsidRDefault="00A81E62" w:rsidP="0053423C">
      <w:pPr>
        <w:ind w:firstLine="561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 w:rsidRPr="00B73B5F">
        <w:rPr>
          <w:rFonts w:ascii="方正黑体_GBK" w:eastAsia="方正黑体_GBK" w:hAnsi="黑体" w:hint="eastAsia"/>
          <w:sz w:val="32"/>
          <w:szCs w:val="32"/>
        </w:rPr>
        <w:t>在“云参观”后，同学们在线上展开热烈讨论，纷纷表示通过此次社会实践不仅增进了对“党史”、“国史”的了解</w:t>
      </w:r>
      <w:r w:rsidR="005712D0" w:rsidRPr="00B73B5F">
        <w:rPr>
          <w:rFonts w:ascii="方正黑体_GBK" w:eastAsia="方正黑体_GBK" w:hAnsi="黑体" w:hint="eastAsia"/>
          <w:sz w:val="32"/>
          <w:szCs w:val="32"/>
        </w:rPr>
        <w:t>；</w:t>
      </w:r>
      <w:r w:rsidR="008A6BF1">
        <w:rPr>
          <w:rFonts w:ascii="方正黑体_GBK" w:eastAsia="方正黑体_GBK" w:hAnsi="黑体" w:hint="eastAsia"/>
          <w:sz w:val="32"/>
          <w:szCs w:val="32"/>
        </w:rPr>
        <w:t>而且</w:t>
      </w:r>
      <w:r w:rsidRPr="00B73B5F">
        <w:rPr>
          <w:rFonts w:ascii="方正黑体_GBK" w:eastAsia="方正黑体_GBK" w:hAnsi="黑体" w:hint="eastAsia"/>
          <w:sz w:val="32"/>
          <w:szCs w:val="32"/>
        </w:rPr>
        <w:t>对共产党</w:t>
      </w:r>
      <w:r w:rsidR="008A6BF1">
        <w:rPr>
          <w:rFonts w:ascii="方正黑体_GBK" w:eastAsia="方正黑体_GBK" w:hAnsi="黑体" w:hint="eastAsia"/>
          <w:sz w:val="32"/>
          <w:szCs w:val="32"/>
        </w:rPr>
        <w:t>人</w:t>
      </w:r>
      <w:r w:rsidRPr="00B73B5F">
        <w:rPr>
          <w:rFonts w:ascii="方正黑体_GBK" w:eastAsia="方正黑体_GBK" w:hAnsi="黑体" w:hint="eastAsia"/>
          <w:sz w:val="32"/>
          <w:szCs w:val="32"/>
        </w:rPr>
        <w:t>的初心与使命</w:t>
      </w:r>
      <w:r w:rsidR="005712D0" w:rsidRPr="00B73B5F">
        <w:rPr>
          <w:rFonts w:ascii="方正黑体_GBK" w:eastAsia="方正黑体_GBK" w:hAnsi="黑体" w:hint="eastAsia"/>
          <w:sz w:val="32"/>
          <w:szCs w:val="32"/>
        </w:rPr>
        <w:t>有了更加深刻的认识；对服务</w:t>
      </w:r>
      <w:r w:rsidRPr="00B73B5F">
        <w:rPr>
          <w:rFonts w:ascii="方正黑体_GBK" w:eastAsia="方正黑体_GBK" w:hAnsi="黑体" w:hint="eastAsia"/>
          <w:sz w:val="32"/>
          <w:szCs w:val="32"/>
        </w:rPr>
        <w:t>中国特色社会主义制度服务</w:t>
      </w:r>
      <w:r w:rsidR="005712D0" w:rsidRPr="00B73B5F">
        <w:rPr>
          <w:rFonts w:ascii="方正黑体_GBK" w:eastAsia="方正黑体_GBK" w:hAnsi="黑体" w:hint="eastAsia"/>
          <w:sz w:val="32"/>
          <w:szCs w:val="32"/>
        </w:rPr>
        <w:t>、服务</w:t>
      </w:r>
      <w:r w:rsidRPr="00B73B5F">
        <w:rPr>
          <w:rFonts w:ascii="方正黑体_GBK" w:eastAsia="方正黑体_GBK" w:hAnsi="黑体" w:hint="eastAsia"/>
          <w:sz w:val="32"/>
          <w:szCs w:val="32"/>
        </w:rPr>
        <w:t>改革开放和社会主义现代化建设的使命担当</w:t>
      </w:r>
      <w:r w:rsidR="005712D0" w:rsidRPr="00B73B5F">
        <w:rPr>
          <w:rFonts w:ascii="方正黑体_GBK" w:eastAsia="方正黑体_GBK" w:hAnsi="黑体" w:hint="eastAsia"/>
          <w:sz w:val="32"/>
          <w:szCs w:val="32"/>
        </w:rPr>
        <w:t>有了更加坚定的决心。</w:t>
      </w:r>
    </w:p>
    <w:sectPr w:rsidR="00A81E62" w:rsidRPr="00B73B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092C12" w14:textId="77777777" w:rsidR="00A73412" w:rsidRDefault="00A73412" w:rsidP="00B16D02">
      <w:r>
        <w:separator/>
      </w:r>
    </w:p>
  </w:endnote>
  <w:endnote w:type="continuationSeparator" w:id="0">
    <w:p w14:paraId="79532446" w14:textId="77777777" w:rsidR="00A73412" w:rsidRDefault="00A73412" w:rsidP="00B16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altName w:val="微软雅黑"/>
    <w:charset w:val="86"/>
    <w:family w:val="script"/>
    <w:pitch w:val="default"/>
    <w:sig w:usb0="00000001" w:usb1="080E0000" w:usb2="00000010" w:usb3="00000000" w:csb0="00040000" w:csb1="00000000"/>
  </w:font>
  <w:font w:name="方正仿宋_GBK">
    <w:altName w:val="微软雅黑"/>
    <w:charset w:val="86"/>
    <w:family w:val="script"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A0F373" w14:textId="77777777" w:rsidR="00A73412" w:rsidRDefault="00A73412" w:rsidP="00B16D02">
      <w:r>
        <w:separator/>
      </w:r>
    </w:p>
  </w:footnote>
  <w:footnote w:type="continuationSeparator" w:id="0">
    <w:p w14:paraId="2343DE9A" w14:textId="77777777" w:rsidR="00A73412" w:rsidRDefault="00A73412" w:rsidP="00B16D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F1811B9"/>
    <w:rsid w:val="000003FD"/>
    <w:rsid w:val="00007AA1"/>
    <w:rsid w:val="00010A55"/>
    <w:rsid w:val="000216B8"/>
    <w:rsid w:val="000335AB"/>
    <w:rsid w:val="000609FE"/>
    <w:rsid w:val="00075F82"/>
    <w:rsid w:val="000801E2"/>
    <w:rsid w:val="000842EE"/>
    <w:rsid w:val="00085A96"/>
    <w:rsid w:val="001716BC"/>
    <w:rsid w:val="00173091"/>
    <w:rsid w:val="001D1D5C"/>
    <w:rsid w:val="00210A79"/>
    <w:rsid w:val="00221507"/>
    <w:rsid w:val="002849EB"/>
    <w:rsid w:val="002A3CEC"/>
    <w:rsid w:val="002C6A91"/>
    <w:rsid w:val="002E6B94"/>
    <w:rsid w:val="003C017F"/>
    <w:rsid w:val="003D056E"/>
    <w:rsid w:val="0041356F"/>
    <w:rsid w:val="004228FC"/>
    <w:rsid w:val="00453A94"/>
    <w:rsid w:val="00454AC7"/>
    <w:rsid w:val="00455496"/>
    <w:rsid w:val="0048510D"/>
    <w:rsid w:val="00500424"/>
    <w:rsid w:val="00502E97"/>
    <w:rsid w:val="00516D2C"/>
    <w:rsid w:val="0053423C"/>
    <w:rsid w:val="005351ED"/>
    <w:rsid w:val="00545741"/>
    <w:rsid w:val="005712D0"/>
    <w:rsid w:val="005920C2"/>
    <w:rsid w:val="005A7C20"/>
    <w:rsid w:val="00666F1E"/>
    <w:rsid w:val="006812ED"/>
    <w:rsid w:val="006B5312"/>
    <w:rsid w:val="006C5C5B"/>
    <w:rsid w:val="006F5B7E"/>
    <w:rsid w:val="00715720"/>
    <w:rsid w:val="00717193"/>
    <w:rsid w:val="00732AC8"/>
    <w:rsid w:val="00760147"/>
    <w:rsid w:val="00773D36"/>
    <w:rsid w:val="0079634F"/>
    <w:rsid w:val="007F3203"/>
    <w:rsid w:val="007F51F4"/>
    <w:rsid w:val="00843D7A"/>
    <w:rsid w:val="008573EC"/>
    <w:rsid w:val="00874EBC"/>
    <w:rsid w:val="00895B37"/>
    <w:rsid w:val="008A6BF1"/>
    <w:rsid w:val="008D7139"/>
    <w:rsid w:val="0096571B"/>
    <w:rsid w:val="00A1177C"/>
    <w:rsid w:val="00A43982"/>
    <w:rsid w:val="00A67B75"/>
    <w:rsid w:val="00A73412"/>
    <w:rsid w:val="00A762A4"/>
    <w:rsid w:val="00A81E62"/>
    <w:rsid w:val="00A82B54"/>
    <w:rsid w:val="00A87FD9"/>
    <w:rsid w:val="00A95674"/>
    <w:rsid w:val="00AB0C7F"/>
    <w:rsid w:val="00AF3088"/>
    <w:rsid w:val="00B124DA"/>
    <w:rsid w:val="00B12D6E"/>
    <w:rsid w:val="00B16D02"/>
    <w:rsid w:val="00B332AC"/>
    <w:rsid w:val="00B73B5F"/>
    <w:rsid w:val="00B91D0B"/>
    <w:rsid w:val="00BA20E1"/>
    <w:rsid w:val="00BC54E5"/>
    <w:rsid w:val="00BC6D24"/>
    <w:rsid w:val="00C04F33"/>
    <w:rsid w:val="00C15851"/>
    <w:rsid w:val="00C66AC5"/>
    <w:rsid w:val="00C918B1"/>
    <w:rsid w:val="00D0777D"/>
    <w:rsid w:val="00D22791"/>
    <w:rsid w:val="00D31C67"/>
    <w:rsid w:val="00D35475"/>
    <w:rsid w:val="00D57D6B"/>
    <w:rsid w:val="00D75623"/>
    <w:rsid w:val="00D87B83"/>
    <w:rsid w:val="00DE6519"/>
    <w:rsid w:val="00DE7EA8"/>
    <w:rsid w:val="00E15056"/>
    <w:rsid w:val="00E2133C"/>
    <w:rsid w:val="00E24C11"/>
    <w:rsid w:val="00E40513"/>
    <w:rsid w:val="00F330B0"/>
    <w:rsid w:val="00F57F33"/>
    <w:rsid w:val="00F623C3"/>
    <w:rsid w:val="00FB3648"/>
    <w:rsid w:val="00FE2FAA"/>
    <w:rsid w:val="1F244770"/>
    <w:rsid w:val="2F18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43CB97"/>
  <w15:docId w15:val="{011D8169-6568-476C-BA47-BD9D8E572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0"/>
    <w:uiPriority w:val="9"/>
    <w:qFormat/>
    <w:rsid w:val="00F57F3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0">
    <w:name w:val="p0"/>
    <w:basedOn w:val="a"/>
    <w:qFormat/>
    <w:pPr>
      <w:widowControl/>
    </w:pPr>
    <w:rPr>
      <w:rFonts w:ascii="Times New Roman" w:eastAsia="宋体" w:hAnsi="Times New Roman" w:cs="Times New Roman"/>
      <w:kern w:val="0"/>
      <w:szCs w:val="21"/>
    </w:rPr>
  </w:style>
  <w:style w:type="paragraph" w:styleId="a3">
    <w:name w:val="header"/>
    <w:basedOn w:val="a"/>
    <w:link w:val="a4"/>
    <w:rsid w:val="00B16D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16D02"/>
    <w:rPr>
      <w:kern w:val="2"/>
      <w:sz w:val="18"/>
      <w:szCs w:val="18"/>
    </w:rPr>
  </w:style>
  <w:style w:type="paragraph" w:styleId="a5">
    <w:name w:val="footer"/>
    <w:basedOn w:val="a"/>
    <w:link w:val="a6"/>
    <w:rsid w:val="00B16D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16D02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F57F33"/>
    <w:rPr>
      <w:rFonts w:ascii="宋体" w:eastAsia="宋体" w:hAnsi="宋体" w:cs="宋体"/>
      <w:b/>
      <w:bCs/>
      <w:kern w:val="36"/>
      <w:sz w:val="48"/>
      <w:szCs w:val="48"/>
    </w:rPr>
  </w:style>
  <w:style w:type="character" w:styleId="a7">
    <w:name w:val="Hyperlink"/>
    <w:basedOn w:val="a0"/>
    <w:uiPriority w:val="99"/>
    <w:unhideWhenUsed/>
    <w:rsid w:val="00F57F33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71719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Date"/>
    <w:basedOn w:val="a"/>
    <w:next w:val="a"/>
    <w:link w:val="aa"/>
    <w:rsid w:val="00007AA1"/>
    <w:pPr>
      <w:ind w:leftChars="2500" w:left="100"/>
    </w:pPr>
    <w:rPr>
      <w:rFonts w:ascii="仿宋_GB2312" w:eastAsia="仿宋_GB2312" w:hAnsi="Times New Roman" w:cs="Times New Roman"/>
      <w:sz w:val="30"/>
      <w:szCs w:val="24"/>
    </w:rPr>
  </w:style>
  <w:style w:type="character" w:customStyle="1" w:styleId="aa">
    <w:name w:val="日期 字符"/>
    <w:basedOn w:val="a0"/>
    <w:link w:val="a9"/>
    <w:rsid w:val="00007AA1"/>
    <w:rPr>
      <w:rFonts w:ascii="仿宋_GB2312" w:eastAsia="仿宋_GB2312" w:hAnsi="Times New Roman" w:cs="Times New Roman"/>
      <w:kern w:val="2"/>
      <w:sz w:val="30"/>
      <w:szCs w:val="24"/>
    </w:rPr>
  </w:style>
  <w:style w:type="paragraph" w:styleId="ab">
    <w:name w:val="Balloon Text"/>
    <w:basedOn w:val="a"/>
    <w:link w:val="ac"/>
    <w:rsid w:val="00760147"/>
    <w:rPr>
      <w:sz w:val="18"/>
      <w:szCs w:val="18"/>
    </w:rPr>
  </w:style>
  <w:style w:type="character" w:customStyle="1" w:styleId="ac">
    <w:name w:val="批注框文本 字符"/>
    <w:basedOn w:val="a0"/>
    <w:link w:val="ab"/>
    <w:rsid w:val="0076014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D483AA-2CE1-4E6C-BFA6-99D3F6183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2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yongchaoyao@163.com</cp:lastModifiedBy>
  <cp:revision>38</cp:revision>
  <dcterms:created xsi:type="dcterms:W3CDTF">2019-04-21T12:45:00Z</dcterms:created>
  <dcterms:modified xsi:type="dcterms:W3CDTF">2020-05-25T01:04:00Z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