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E9" w:rsidRDefault="002C39E9" w:rsidP="002C39E9">
      <w:pPr>
        <w:pBdr>
          <w:bottom w:val="single" w:sz="4" w:space="1" w:color="auto"/>
        </w:pBdr>
        <w:jc w:val="center"/>
        <w:outlineLvl w:val="0"/>
        <w:rPr>
          <w:rFonts w:ascii="Times New Roman" w:hAnsi="Times New Roman"/>
          <w:sz w:val="48"/>
          <w:szCs w:val="48"/>
        </w:rPr>
      </w:pPr>
      <w:r>
        <w:rPr>
          <w:rFonts w:ascii="Times New Roman" w:eastAsia="黑体" w:hAnsi="Times New Roman" w:hint="eastAsia"/>
          <w:color w:val="FF0000"/>
          <w:sz w:val="96"/>
          <w:szCs w:val="96"/>
        </w:rPr>
        <w:t>学生工作简报</w:t>
      </w:r>
    </w:p>
    <w:p w:rsidR="002C39E9" w:rsidRDefault="002C39E9" w:rsidP="002C39E9">
      <w:pPr>
        <w:pBdr>
          <w:bottom w:val="single" w:sz="4" w:space="1" w:color="auto"/>
        </w:pBdr>
        <w:jc w:val="center"/>
        <w:rPr>
          <w:rFonts w:ascii="方正仿宋_GBK" w:eastAsia="方正仿宋_GBK" w:cs="宋体"/>
          <w:kern w:val="0"/>
          <w:sz w:val="32"/>
          <w:szCs w:val="32"/>
          <w:lang w:val="zh-CN"/>
        </w:rPr>
      </w:pPr>
      <w:r>
        <w:rPr>
          <w:rFonts w:ascii="方正仿宋_GBK" w:eastAsia="方正仿宋_GBK" w:cs="宋体" w:hint="eastAsia"/>
          <w:kern w:val="0"/>
          <w:sz w:val="32"/>
          <w:szCs w:val="32"/>
          <w:lang w:val="zh-CN"/>
        </w:rPr>
        <w:t>学生处编            （第</w:t>
      </w:r>
      <w:r w:rsidR="00EB4F92">
        <w:rPr>
          <w:rFonts w:ascii="方正仿宋_GBK" w:eastAsia="方正仿宋_GBK" w:cs="宋体"/>
          <w:kern w:val="0"/>
          <w:sz w:val="32"/>
          <w:szCs w:val="32"/>
          <w:lang w:val="zh-CN"/>
        </w:rPr>
        <w:t>9</w:t>
      </w:r>
      <w:r>
        <w:rPr>
          <w:rFonts w:ascii="方正仿宋_GBK" w:eastAsia="方正仿宋_GBK" w:cs="宋体" w:hint="eastAsia"/>
          <w:kern w:val="0"/>
          <w:sz w:val="32"/>
          <w:szCs w:val="32"/>
          <w:lang w:val="zh-CN"/>
        </w:rPr>
        <w:t>期）    201</w:t>
      </w:r>
      <w:r w:rsidR="0088636A">
        <w:rPr>
          <w:rFonts w:ascii="方正仿宋_GBK" w:eastAsia="方正仿宋_GBK" w:cs="宋体" w:hint="eastAsia"/>
          <w:kern w:val="0"/>
          <w:sz w:val="32"/>
          <w:szCs w:val="32"/>
          <w:lang w:val="zh-CN"/>
        </w:rPr>
        <w:t>9</w:t>
      </w:r>
      <w:r>
        <w:rPr>
          <w:rFonts w:ascii="方正仿宋_GBK" w:eastAsia="方正仿宋_GBK" w:cs="宋体" w:hint="eastAsia"/>
          <w:kern w:val="0"/>
          <w:sz w:val="32"/>
          <w:szCs w:val="32"/>
          <w:lang w:val="zh-CN"/>
        </w:rPr>
        <w:t>年</w:t>
      </w:r>
      <w:r w:rsidR="0088636A">
        <w:rPr>
          <w:rFonts w:ascii="方正仿宋_GBK" w:eastAsia="方正仿宋_GBK" w:cs="宋体" w:hint="eastAsia"/>
          <w:kern w:val="0"/>
          <w:sz w:val="32"/>
          <w:szCs w:val="32"/>
          <w:lang w:val="zh-CN"/>
        </w:rPr>
        <w:t>3</w:t>
      </w:r>
      <w:r>
        <w:rPr>
          <w:rFonts w:ascii="方正仿宋_GBK" w:eastAsia="方正仿宋_GBK" w:cs="宋体" w:hint="eastAsia"/>
          <w:kern w:val="0"/>
          <w:sz w:val="32"/>
          <w:szCs w:val="32"/>
          <w:lang w:val="zh-CN"/>
        </w:rPr>
        <w:t>月</w:t>
      </w:r>
      <w:r w:rsidR="0088636A">
        <w:rPr>
          <w:rFonts w:ascii="方正仿宋_GBK" w:eastAsia="方正仿宋_GBK" w:cs="宋体" w:hint="eastAsia"/>
          <w:kern w:val="0"/>
          <w:sz w:val="32"/>
          <w:szCs w:val="32"/>
          <w:lang w:val="zh-CN"/>
        </w:rPr>
        <w:t>27</w:t>
      </w:r>
      <w:r>
        <w:rPr>
          <w:rFonts w:ascii="方正仿宋_GBK" w:eastAsia="方正仿宋_GBK" w:cs="宋体" w:hint="eastAsia"/>
          <w:kern w:val="0"/>
          <w:sz w:val="32"/>
          <w:szCs w:val="32"/>
          <w:lang w:val="zh-CN"/>
        </w:rPr>
        <w:t>日</w:t>
      </w:r>
    </w:p>
    <w:p w:rsidR="00781CAF" w:rsidRDefault="00781CAF" w:rsidP="002C39E9">
      <w:pPr>
        <w:jc w:val="center"/>
        <w:rPr>
          <w:rFonts w:ascii="方正小标宋_GBK" w:eastAsia="方正小标宋_GBK"/>
          <w:sz w:val="36"/>
          <w:szCs w:val="36"/>
        </w:rPr>
      </w:pPr>
    </w:p>
    <w:p w:rsidR="00EB4F92" w:rsidRDefault="00EB4F92" w:rsidP="002C39E9">
      <w:pPr>
        <w:jc w:val="center"/>
        <w:rPr>
          <w:rFonts w:ascii="方正小标宋_GBK" w:eastAsia="方正小标宋_GBK"/>
          <w:sz w:val="36"/>
          <w:szCs w:val="36"/>
        </w:rPr>
      </w:pPr>
      <w:r>
        <w:rPr>
          <w:rFonts w:ascii="方正小标宋_GBK" w:eastAsia="方正小标宋_GBK" w:hint="eastAsia"/>
          <w:sz w:val="36"/>
          <w:szCs w:val="36"/>
        </w:rPr>
        <w:t>学校</w:t>
      </w:r>
      <w:r>
        <w:rPr>
          <w:rFonts w:ascii="方正小标宋_GBK" w:eastAsia="方正小标宋_GBK"/>
          <w:sz w:val="36"/>
          <w:szCs w:val="36"/>
        </w:rPr>
        <w:t>组织毕业生参加</w:t>
      </w:r>
      <w:r w:rsidR="002C39E9">
        <w:rPr>
          <w:rFonts w:ascii="方正小标宋_GBK" w:eastAsia="方正小标宋_GBK" w:hint="eastAsia"/>
          <w:sz w:val="36"/>
          <w:szCs w:val="36"/>
        </w:rPr>
        <w:t>上海市2019届高校毕业生</w:t>
      </w:r>
    </w:p>
    <w:p w:rsidR="002C39E9" w:rsidRDefault="002C39E9" w:rsidP="002C39E9">
      <w:pPr>
        <w:jc w:val="center"/>
        <w:rPr>
          <w:rFonts w:ascii="方正小标宋_GBK" w:eastAsia="方正小标宋_GBK"/>
          <w:sz w:val="36"/>
          <w:szCs w:val="36"/>
        </w:rPr>
      </w:pPr>
      <w:r>
        <w:rPr>
          <w:rFonts w:ascii="方正小标宋_GBK" w:eastAsia="方正小标宋_GBK" w:hint="eastAsia"/>
          <w:sz w:val="36"/>
          <w:szCs w:val="36"/>
        </w:rPr>
        <w:t>春季校园招聘会</w:t>
      </w:r>
    </w:p>
    <w:p w:rsidR="00096641" w:rsidRDefault="000C7750" w:rsidP="00E13162">
      <w:pPr>
        <w:spacing w:line="600" w:lineRule="exact"/>
        <w:ind w:firstLineChars="200" w:firstLine="640"/>
        <w:jc w:val="left"/>
        <w:rPr>
          <w:rFonts w:eastAsia="方正仿宋_GBK" w:cs="方正仿宋_GBK"/>
          <w:sz w:val="32"/>
          <w:szCs w:val="32"/>
          <w:lang w:val="zh-CN"/>
        </w:rPr>
      </w:pPr>
      <w:r>
        <w:rPr>
          <w:rFonts w:eastAsia="方正仿宋_GBK" w:cs="方正仿宋_GBK" w:hint="eastAsia"/>
          <w:noProof/>
          <w:sz w:val="32"/>
          <w:szCs w:val="32"/>
        </w:rPr>
        <w:drawing>
          <wp:anchor distT="0" distB="0" distL="114300" distR="114300" simplePos="0" relativeHeight="251658240" behindDoc="0" locked="0" layoutInCell="1" allowOverlap="1" wp14:anchorId="0C6B9F3E" wp14:editId="17C8D0F6">
            <wp:simplePos x="0" y="0"/>
            <wp:positionH relativeFrom="column">
              <wp:posOffset>2686050</wp:posOffset>
            </wp:positionH>
            <wp:positionV relativeFrom="paragraph">
              <wp:posOffset>524510</wp:posOffset>
            </wp:positionV>
            <wp:extent cx="2514600" cy="16446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1644650"/>
                    </a:xfrm>
                    <a:prstGeom prst="rect">
                      <a:avLst/>
                    </a:prstGeom>
                  </pic:spPr>
                </pic:pic>
              </a:graphicData>
            </a:graphic>
            <wp14:sizeRelH relativeFrom="page">
              <wp14:pctWidth>0</wp14:pctWidth>
            </wp14:sizeRelH>
            <wp14:sizeRelV relativeFrom="page">
              <wp14:pctHeight>0</wp14:pctHeight>
            </wp14:sizeRelV>
          </wp:anchor>
        </w:drawing>
      </w:r>
      <w:r w:rsidR="002C39E9">
        <w:rPr>
          <w:rFonts w:eastAsia="方正仿宋_GBK" w:cs="方正仿宋_GBK" w:hint="eastAsia"/>
          <w:sz w:val="32"/>
          <w:szCs w:val="32"/>
          <w:lang w:val="zh-CN"/>
        </w:rPr>
        <w:t>2019</w:t>
      </w:r>
      <w:r w:rsidR="002C39E9">
        <w:rPr>
          <w:rFonts w:eastAsia="方正仿宋_GBK" w:cs="方正仿宋_GBK" w:hint="eastAsia"/>
          <w:sz w:val="32"/>
          <w:szCs w:val="32"/>
          <w:lang w:val="zh-CN"/>
        </w:rPr>
        <w:t>年</w:t>
      </w:r>
      <w:r w:rsidR="002C39E9">
        <w:rPr>
          <w:rFonts w:eastAsia="方正仿宋_GBK" w:cs="方正仿宋_GBK" w:hint="eastAsia"/>
          <w:sz w:val="32"/>
          <w:szCs w:val="32"/>
          <w:lang w:val="zh-CN"/>
        </w:rPr>
        <w:t>3</w:t>
      </w:r>
      <w:r w:rsidR="002C39E9">
        <w:rPr>
          <w:rFonts w:eastAsia="方正仿宋_GBK" w:cs="方正仿宋_GBK" w:hint="eastAsia"/>
          <w:sz w:val="32"/>
          <w:szCs w:val="32"/>
          <w:lang w:val="zh-CN"/>
        </w:rPr>
        <w:t>月</w:t>
      </w:r>
      <w:r w:rsidR="002C39E9">
        <w:rPr>
          <w:rFonts w:eastAsia="方正仿宋_GBK" w:cs="方正仿宋_GBK" w:hint="eastAsia"/>
          <w:sz w:val="32"/>
          <w:szCs w:val="32"/>
          <w:lang w:val="zh-CN"/>
        </w:rPr>
        <w:t>27</w:t>
      </w:r>
      <w:r w:rsidR="002C39E9">
        <w:rPr>
          <w:rFonts w:eastAsia="方正仿宋_GBK" w:cs="方正仿宋_GBK" w:hint="eastAsia"/>
          <w:sz w:val="32"/>
          <w:szCs w:val="32"/>
          <w:lang w:val="zh-CN"/>
        </w:rPr>
        <w:t>日下午，上海市</w:t>
      </w:r>
      <w:r w:rsidR="00EB4F92">
        <w:rPr>
          <w:rFonts w:eastAsia="方正仿宋_GBK" w:cs="方正仿宋_GBK" w:hint="eastAsia"/>
          <w:sz w:val="32"/>
          <w:szCs w:val="32"/>
          <w:lang w:val="zh-CN"/>
        </w:rPr>
        <w:t>在</w:t>
      </w:r>
      <w:r w:rsidR="00EB4F92">
        <w:rPr>
          <w:rFonts w:eastAsia="方正仿宋_GBK" w:cs="方正仿宋_GBK"/>
          <w:sz w:val="32"/>
          <w:szCs w:val="32"/>
          <w:lang w:val="zh-CN"/>
        </w:rPr>
        <w:t>第二工业大学举办了</w:t>
      </w:r>
      <w:r w:rsidR="002C39E9">
        <w:rPr>
          <w:rFonts w:eastAsia="方正仿宋_GBK" w:cs="方正仿宋_GBK" w:hint="eastAsia"/>
          <w:sz w:val="32"/>
          <w:szCs w:val="32"/>
          <w:lang w:val="zh-CN"/>
        </w:rPr>
        <w:t>2019</w:t>
      </w:r>
      <w:r w:rsidR="002C39E9">
        <w:rPr>
          <w:rFonts w:eastAsia="方正仿宋_GBK" w:cs="方正仿宋_GBK" w:hint="eastAsia"/>
          <w:sz w:val="32"/>
          <w:szCs w:val="32"/>
          <w:lang w:val="zh-CN"/>
        </w:rPr>
        <w:t>届高校毕业生春季校园招聘会暨少数民族毕业生专场招聘会</w:t>
      </w:r>
      <w:r w:rsidR="00EB4F92">
        <w:rPr>
          <w:rFonts w:eastAsia="方正仿宋_GBK" w:cs="方正仿宋_GBK" w:hint="eastAsia"/>
          <w:sz w:val="32"/>
          <w:szCs w:val="32"/>
          <w:lang w:val="zh-CN"/>
        </w:rPr>
        <w:t>活动</w:t>
      </w:r>
      <w:r w:rsidR="00E13162">
        <w:rPr>
          <w:rFonts w:eastAsia="方正仿宋_GBK" w:cs="方正仿宋_GBK" w:hint="eastAsia"/>
          <w:sz w:val="32"/>
          <w:szCs w:val="32"/>
          <w:lang w:val="zh-CN"/>
        </w:rPr>
        <w:t>。</w:t>
      </w:r>
      <w:r w:rsidR="00EB4F92">
        <w:rPr>
          <w:rFonts w:eastAsia="方正仿宋_GBK" w:cs="方正仿宋_GBK" w:hint="eastAsia"/>
          <w:sz w:val="32"/>
          <w:szCs w:val="32"/>
          <w:lang w:val="zh-CN"/>
        </w:rPr>
        <w:t>为了</w:t>
      </w:r>
      <w:r w:rsidR="00EB4F92">
        <w:rPr>
          <w:rFonts w:eastAsia="方正仿宋_GBK" w:cs="方正仿宋_GBK"/>
          <w:sz w:val="32"/>
          <w:szCs w:val="32"/>
          <w:lang w:val="zh-CN"/>
        </w:rPr>
        <w:t>进一步搭建毕业生就业</w:t>
      </w:r>
      <w:r w:rsidR="00EB4F92">
        <w:rPr>
          <w:rFonts w:eastAsia="方正仿宋_GBK" w:cs="方正仿宋_GBK" w:hint="eastAsia"/>
          <w:sz w:val="32"/>
          <w:szCs w:val="32"/>
          <w:lang w:val="zh-CN"/>
        </w:rPr>
        <w:t>平台</w:t>
      </w:r>
      <w:r w:rsidR="00EB4F92">
        <w:rPr>
          <w:rFonts w:eastAsia="方正仿宋_GBK" w:cs="方正仿宋_GBK"/>
          <w:sz w:val="32"/>
          <w:szCs w:val="32"/>
          <w:lang w:val="zh-CN"/>
        </w:rPr>
        <w:t>，</w:t>
      </w:r>
      <w:r w:rsidR="00EB4F92">
        <w:rPr>
          <w:rFonts w:eastAsia="方正仿宋_GBK" w:cs="方正仿宋_GBK" w:hint="eastAsia"/>
          <w:sz w:val="32"/>
          <w:szCs w:val="32"/>
          <w:lang w:val="zh-CN"/>
        </w:rPr>
        <w:t>了解市场人才需求，</w:t>
      </w:r>
      <w:r w:rsidR="00EB4F92">
        <w:rPr>
          <w:rFonts w:eastAsia="方正仿宋_GBK" w:cs="方正仿宋_GBK"/>
          <w:sz w:val="32"/>
          <w:szCs w:val="32"/>
          <w:lang w:val="zh-CN"/>
        </w:rPr>
        <w:t>指导毕业生</w:t>
      </w:r>
      <w:r w:rsidR="00EB4F92">
        <w:rPr>
          <w:rFonts w:eastAsia="方正仿宋_GBK" w:cs="方正仿宋_GBK" w:hint="eastAsia"/>
          <w:sz w:val="32"/>
          <w:szCs w:val="32"/>
          <w:lang w:val="zh-CN"/>
        </w:rPr>
        <w:t>顺利</w:t>
      </w:r>
      <w:r w:rsidR="00EB4F92">
        <w:rPr>
          <w:rFonts w:eastAsia="方正仿宋_GBK" w:cs="方正仿宋_GBK"/>
          <w:sz w:val="32"/>
          <w:szCs w:val="32"/>
          <w:lang w:val="zh-CN"/>
        </w:rPr>
        <w:t>就业</w:t>
      </w:r>
      <w:r w:rsidR="00EB4F92">
        <w:rPr>
          <w:rFonts w:eastAsia="方正仿宋_GBK" w:cs="方正仿宋_GBK" w:hint="eastAsia"/>
          <w:sz w:val="32"/>
          <w:szCs w:val="32"/>
          <w:lang w:val="zh-CN"/>
        </w:rPr>
        <w:t>，辅导</w:t>
      </w:r>
      <w:r w:rsidR="00EB4F92">
        <w:rPr>
          <w:rFonts w:eastAsia="方正仿宋_GBK" w:cs="方正仿宋_GBK"/>
          <w:sz w:val="32"/>
          <w:szCs w:val="32"/>
          <w:lang w:val="zh-CN"/>
        </w:rPr>
        <w:t>员</w:t>
      </w:r>
      <w:r w:rsidR="00E13162" w:rsidRPr="00471972">
        <w:rPr>
          <w:rFonts w:eastAsia="方正仿宋_GBK" w:cs="方正仿宋_GBK" w:hint="eastAsia"/>
          <w:kern w:val="0"/>
          <w:sz w:val="32"/>
          <w:szCs w:val="32"/>
          <w:lang w:val="zh-CN"/>
        </w:rPr>
        <w:t>易灿老师带领</w:t>
      </w:r>
      <w:r w:rsidR="00E13162">
        <w:rPr>
          <w:rFonts w:eastAsia="方正仿宋_GBK" w:cs="方正仿宋_GBK" w:hint="eastAsia"/>
          <w:kern w:val="0"/>
          <w:sz w:val="32"/>
          <w:szCs w:val="32"/>
          <w:lang w:val="zh-CN"/>
        </w:rPr>
        <w:t>26</w:t>
      </w:r>
      <w:r w:rsidR="00E13162">
        <w:rPr>
          <w:rFonts w:eastAsia="方正仿宋_GBK" w:cs="方正仿宋_GBK" w:hint="eastAsia"/>
          <w:kern w:val="0"/>
          <w:sz w:val="32"/>
          <w:szCs w:val="32"/>
          <w:lang w:val="zh-CN"/>
        </w:rPr>
        <w:t>名毕业生</w:t>
      </w:r>
      <w:r w:rsidR="00EB4F92">
        <w:rPr>
          <w:rFonts w:eastAsia="方正仿宋_GBK" w:cs="方正仿宋_GBK" w:hint="eastAsia"/>
          <w:sz w:val="32"/>
          <w:szCs w:val="32"/>
          <w:lang w:val="zh-CN"/>
        </w:rPr>
        <w:t>参加了</w:t>
      </w:r>
      <w:r w:rsidR="00EB4F92">
        <w:rPr>
          <w:rFonts w:eastAsia="方正仿宋_GBK" w:cs="方正仿宋_GBK"/>
          <w:sz w:val="32"/>
          <w:szCs w:val="32"/>
          <w:lang w:val="zh-CN"/>
        </w:rPr>
        <w:t>本</w:t>
      </w:r>
      <w:r w:rsidR="00E13162">
        <w:rPr>
          <w:rFonts w:eastAsia="方正仿宋_GBK" w:cs="方正仿宋_GBK" w:hint="eastAsia"/>
          <w:sz w:val="32"/>
          <w:szCs w:val="32"/>
          <w:lang w:val="zh-CN"/>
        </w:rPr>
        <w:t>次招聘会</w:t>
      </w:r>
      <w:r w:rsidR="00EB4F92">
        <w:rPr>
          <w:rFonts w:eastAsia="方正仿宋_GBK" w:cs="方正仿宋_GBK" w:hint="eastAsia"/>
          <w:sz w:val="32"/>
          <w:szCs w:val="32"/>
          <w:lang w:val="zh-CN"/>
        </w:rPr>
        <w:t>活动。</w:t>
      </w:r>
    </w:p>
    <w:p w:rsidR="00E13162" w:rsidRPr="005866D0" w:rsidRDefault="00781CAF" w:rsidP="005866D0">
      <w:pPr>
        <w:spacing w:line="600" w:lineRule="exact"/>
        <w:ind w:firstLineChars="200" w:firstLine="640"/>
        <w:jc w:val="left"/>
        <w:rPr>
          <w:rFonts w:eastAsia="方正仿宋_GBK" w:cs="方正仿宋_GBK"/>
          <w:sz w:val="32"/>
          <w:szCs w:val="32"/>
          <w:lang w:val="zh-CN"/>
        </w:rPr>
      </w:pPr>
      <w:r w:rsidRPr="00EB4F92">
        <w:rPr>
          <w:rFonts w:eastAsia="方正仿宋_GBK" w:cs="方正仿宋_GBK"/>
          <w:noProof/>
          <w:sz w:val="32"/>
          <w:szCs w:val="32"/>
        </w:rPr>
        <w:drawing>
          <wp:anchor distT="0" distB="0" distL="114300" distR="114300" simplePos="0" relativeHeight="251666944" behindDoc="1" locked="0" layoutInCell="1" allowOverlap="1">
            <wp:simplePos x="0" y="0"/>
            <wp:positionH relativeFrom="column">
              <wp:posOffset>-3301</wp:posOffset>
            </wp:positionH>
            <wp:positionV relativeFrom="paragraph">
              <wp:posOffset>926528</wp:posOffset>
            </wp:positionV>
            <wp:extent cx="2522220" cy="1610995"/>
            <wp:effectExtent l="0" t="0" r="0" b="8255"/>
            <wp:wrapTight wrapText="bothSides">
              <wp:wrapPolygon edited="0">
                <wp:start x="0" y="0"/>
                <wp:lineTo x="0" y="21455"/>
                <wp:lineTo x="21372" y="21455"/>
                <wp:lineTo x="21372" y="0"/>
                <wp:lineTo x="0" y="0"/>
              </wp:wrapPolygon>
            </wp:wrapTight>
            <wp:docPr id="5" name="图片 5" descr="C:\Users\ADMINI~1\AppData\Local\Temp\WeChat Files\97181c0d457252a8cf682a9e1b13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7181c0d457252a8cf682a9e1b134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F92">
        <w:rPr>
          <w:rFonts w:eastAsia="方正仿宋_GBK" w:cs="方正仿宋_GBK" w:hint="eastAsia"/>
          <w:sz w:val="32"/>
          <w:szCs w:val="32"/>
          <w:lang w:val="zh-CN"/>
        </w:rPr>
        <w:t>本场</w:t>
      </w:r>
      <w:r w:rsidR="005866D0" w:rsidRPr="005866D0">
        <w:rPr>
          <w:rFonts w:eastAsia="方正仿宋_GBK" w:cs="方正仿宋_GBK" w:hint="eastAsia"/>
          <w:sz w:val="32"/>
          <w:szCs w:val="32"/>
          <w:lang w:val="zh-CN"/>
        </w:rPr>
        <w:t>上海市</w:t>
      </w:r>
      <w:r w:rsidR="005866D0" w:rsidRPr="005866D0">
        <w:rPr>
          <w:rFonts w:eastAsia="方正仿宋_GBK" w:cs="方正仿宋_GBK" w:hint="eastAsia"/>
          <w:sz w:val="32"/>
          <w:szCs w:val="32"/>
          <w:lang w:val="zh-CN"/>
        </w:rPr>
        <w:t>2019</w:t>
      </w:r>
      <w:r w:rsidR="005866D0" w:rsidRPr="005866D0">
        <w:rPr>
          <w:rFonts w:eastAsia="方正仿宋_GBK" w:cs="方正仿宋_GBK" w:hint="eastAsia"/>
          <w:sz w:val="32"/>
          <w:szCs w:val="32"/>
          <w:lang w:val="zh-CN"/>
        </w:rPr>
        <w:t>届高校毕业生春季校园招聘会暨少数民族毕业生专场招聘会以“民族情·梦想路”为主题，进一步强化精准服务，民族团结一家亲，</w:t>
      </w:r>
      <w:r w:rsidR="005866D0">
        <w:rPr>
          <w:rFonts w:eastAsia="方正仿宋_GBK" w:cs="方正仿宋_GBK" w:hint="eastAsia"/>
          <w:sz w:val="32"/>
          <w:szCs w:val="32"/>
          <w:lang w:val="zh-CN"/>
        </w:rPr>
        <w:t>并</w:t>
      </w:r>
      <w:r w:rsidR="005866D0" w:rsidRPr="005866D0">
        <w:rPr>
          <w:rFonts w:eastAsia="方正仿宋_GBK" w:cs="方正仿宋_GBK" w:hint="eastAsia"/>
          <w:sz w:val="32"/>
          <w:szCs w:val="32"/>
          <w:lang w:val="zh-CN"/>
        </w:rPr>
        <w:t>围绕高校毕业生就业创业需求，</w:t>
      </w:r>
      <w:r w:rsidR="00E13162" w:rsidRPr="005866D0">
        <w:rPr>
          <w:rFonts w:eastAsia="方正仿宋_GBK" w:cs="方正仿宋_GBK" w:hint="eastAsia"/>
          <w:sz w:val="32"/>
          <w:szCs w:val="32"/>
          <w:lang w:val="zh-CN"/>
        </w:rPr>
        <w:t>向全市高校</w:t>
      </w:r>
      <w:bookmarkStart w:id="0" w:name="_GoBack"/>
      <w:bookmarkEnd w:id="0"/>
      <w:r w:rsidR="00E13162" w:rsidRPr="005866D0">
        <w:rPr>
          <w:rFonts w:eastAsia="方正仿宋_GBK" w:cs="方正仿宋_GBK" w:hint="eastAsia"/>
          <w:sz w:val="32"/>
          <w:szCs w:val="32"/>
          <w:lang w:val="zh-CN"/>
        </w:rPr>
        <w:t>毕业生，尤其是少数民族毕业生送岗位、送政策、送指导。</w:t>
      </w:r>
    </w:p>
    <w:p w:rsidR="00915D03" w:rsidRDefault="005866D0" w:rsidP="00915D03">
      <w:pPr>
        <w:spacing w:line="600" w:lineRule="exact"/>
        <w:ind w:firstLineChars="200" w:firstLine="640"/>
        <w:jc w:val="left"/>
        <w:rPr>
          <w:rFonts w:eastAsia="方正仿宋_GBK" w:cs="方正仿宋_GBK"/>
          <w:sz w:val="32"/>
          <w:szCs w:val="32"/>
          <w:lang w:val="zh-CN"/>
        </w:rPr>
      </w:pPr>
      <w:r>
        <w:rPr>
          <w:rFonts w:eastAsia="方正仿宋_GBK" w:cs="方正仿宋_GBK" w:hint="eastAsia"/>
          <w:sz w:val="32"/>
          <w:szCs w:val="32"/>
          <w:lang w:val="zh-CN"/>
        </w:rPr>
        <w:t>本次</w:t>
      </w:r>
      <w:r w:rsidRPr="005866D0">
        <w:rPr>
          <w:rFonts w:eastAsia="方正仿宋_GBK" w:cs="方正仿宋_GBK" w:hint="eastAsia"/>
          <w:sz w:val="32"/>
          <w:szCs w:val="32"/>
          <w:lang w:val="zh-CN"/>
        </w:rPr>
        <w:t>招聘会</w:t>
      </w:r>
      <w:r>
        <w:rPr>
          <w:rFonts w:eastAsia="方正仿宋_GBK" w:cs="方正仿宋_GBK" w:hint="eastAsia"/>
          <w:sz w:val="32"/>
          <w:szCs w:val="32"/>
          <w:lang w:val="zh-CN"/>
        </w:rPr>
        <w:t>参会企业共</w:t>
      </w:r>
      <w:r>
        <w:rPr>
          <w:rFonts w:eastAsia="方正仿宋_GBK" w:cs="方正仿宋_GBK" w:hint="eastAsia"/>
          <w:sz w:val="32"/>
          <w:szCs w:val="32"/>
          <w:lang w:val="zh-CN"/>
        </w:rPr>
        <w:t>1000</w:t>
      </w:r>
      <w:r>
        <w:rPr>
          <w:rFonts w:eastAsia="方正仿宋_GBK" w:cs="方正仿宋_GBK" w:hint="eastAsia"/>
          <w:sz w:val="32"/>
          <w:szCs w:val="32"/>
          <w:lang w:val="zh-CN"/>
        </w:rPr>
        <w:t>余家，</w:t>
      </w:r>
      <w:r w:rsidR="00E13162" w:rsidRPr="005866D0">
        <w:rPr>
          <w:rFonts w:eastAsia="方正仿宋_GBK" w:cs="方正仿宋_GBK" w:hint="eastAsia"/>
          <w:sz w:val="32"/>
          <w:szCs w:val="32"/>
          <w:lang w:val="zh-CN"/>
        </w:rPr>
        <w:t>有众多世界</w:t>
      </w:r>
      <w:r w:rsidR="00E13162" w:rsidRPr="005866D0">
        <w:rPr>
          <w:rFonts w:eastAsia="方正仿宋_GBK" w:cs="方正仿宋_GBK" w:hint="eastAsia"/>
          <w:sz w:val="32"/>
          <w:szCs w:val="32"/>
          <w:lang w:val="zh-CN"/>
        </w:rPr>
        <w:t>500</w:t>
      </w:r>
      <w:r>
        <w:rPr>
          <w:rFonts w:eastAsia="方正仿宋_GBK" w:cs="方正仿宋_GBK" w:hint="eastAsia"/>
          <w:sz w:val="32"/>
          <w:szCs w:val="32"/>
          <w:lang w:val="zh-CN"/>
        </w:rPr>
        <w:lastRenderedPageBreak/>
        <w:t>强、中国</w:t>
      </w:r>
      <w:r>
        <w:rPr>
          <w:rFonts w:eastAsia="方正仿宋_GBK" w:cs="方正仿宋_GBK" w:hint="eastAsia"/>
          <w:sz w:val="32"/>
          <w:szCs w:val="32"/>
          <w:lang w:val="zh-CN"/>
        </w:rPr>
        <w:t>500</w:t>
      </w:r>
      <w:r>
        <w:rPr>
          <w:rFonts w:eastAsia="方正仿宋_GBK" w:cs="方正仿宋_GBK" w:hint="eastAsia"/>
          <w:sz w:val="32"/>
          <w:szCs w:val="32"/>
          <w:lang w:val="zh-CN"/>
        </w:rPr>
        <w:t>强、上市公司及知名企业进行现场招聘</w:t>
      </w:r>
      <w:r w:rsidR="00E13162" w:rsidRPr="005866D0">
        <w:rPr>
          <w:rFonts w:eastAsia="方正仿宋_GBK" w:cs="方正仿宋_GBK" w:hint="eastAsia"/>
          <w:sz w:val="32"/>
          <w:szCs w:val="32"/>
          <w:lang w:val="zh-CN"/>
        </w:rPr>
        <w:t>，包括：上汽集团、上海华谊集团、申能集团、光明集团、华东建筑集团、百联集团有限公司、东方国际、上海工业自动化仪表研究院、上海申迪集团、上海城投集团、上海久事集团、上海仪电集团、上海银行、国泰君安证券、中国太平洋保险集团、</w:t>
      </w:r>
      <w:r w:rsidR="00EB4F92">
        <w:rPr>
          <w:rFonts w:eastAsia="方正仿宋_GBK" w:cs="方正仿宋_GBK" w:hint="eastAsia"/>
          <w:noProof/>
          <w:sz w:val="32"/>
          <w:szCs w:val="32"/>
        </w:rPr>
        <w:drawing>
          <wp:anchor distT="0" distB="0" distL="114300" distR="114300" simplePos="0" relativeHeight="251663872" behindDoc="1" locked="0" layoutInCell="1" allowOverlap="1" wp14:anchorId="7B6D060A" wp14:editId="208DA4D9">
            <wp:simplePos x="0" y="0"/>
            <wp:positionH relativeFrom="column">
              <wp:posOffset>2706986</wp:posOffset>
            </wp:positionH>
            <wp:positionV relativeFrom="paragraph">
              <wp:posOffset>1251880</wp:posOffset>
            </wp:positionV>
            <wp:extent cx="2565400" cy="1679575"/>
            <wp:effectExtent l="0" t="0" r="6350" b="0"/>
            <wp:wrapTight wrapText="bothSides">
              <wp:wrapPolygon edited="0">
                <wp:start x="0" y="0"/>
                <wp:lineTo x="0" y="21314"/>
                <wp:lineTo x="21493" y="21314"/>
                <wp:lineTo x="2149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400" cy="1679575"/>
                    </a:xfrm>
                    <a:prstGeom prst="rect">
                      <a:avLst/>
                    </a:prstGeom>
                  </pic:spPr>
                </pic:pic>
              </a:graphicData>
            </a:graphic>
            <wp14:sizeRelH relativeFrom="page">
              <wp14:pctWidth>0</wp14:pctWidth>
            </wp14:sizeRelH>
            <wp14:sizeRelV relativeFrom="page">
              <wp14:pctHeight>0</wp14:pctHeight>
            </wp14:sizeRelV>
          </wp:anchor>
        </w:drawing>
      </w:r>
      <w:r w:rsidR="00E13162" w:rsidRPr="005866D0">
        <w:rPr>
          <w:rFonts w:eastAsia="方正仿宋_GBK" w:cs="方正仿宋_GBK" w:hint="eastAsia"/>
          <w:sz w:val="32"/>
          <w:szCs w:val="32"/>
          <w:lang w:val="zh-CN"/>
        </w:rPr>
        <w:t>建工集团、中国人寿等在内的单位，提供千余个就业机会。同时，有中铁集团、汇众汽车、夏普科技、中国银行、招商银行等一大批世界</w:t>
      </w:r>
      <w:r w:rsidR="00E13162" w:rsidRPr="005866D0">
        <w:rPr>
          <w:rFonts w:eastAsia="方正仿宋_GBK" w:cs="方正仿宋_GBK" w:hint="eastAsia"/>
          <w:sz w:val="32"/>
          <w:szCs w:val="32"/>
          <w:lang w:val="zh-CN"/>
        </w:rPr>
        <w:t>500</w:t>
      </w:r>
      <w:r w:rsidR="00E13162" w:rsidRPr="005866D0">
        <w:rPr>
          <w:rFonts w:eastAsia="方正仿宋_GBK" w:cs="方正仿宋_GBK" w:hint="eastAsia"/>
          <w:sz w:val="32"/>
          <w:szCs w:val="32"/>
          <w:lang w:val="zh-CN"/>
        </w:rPr>
        <w:t>强单位推出管培生、储备干部岗位加强人才内部培养。</w:t>
      </w:r>
      <w:r w:rsidR="00915D03">
        <w:rPr>
          <w:rFonts w:eastAsia="方正仿宋_GBK" w:cs="方正仿宋_GBK" w:hint="eastAsia"/>
          <w:sz w:val="32"/>
          <w:szCs w:val="32"/>
          <w:lang w:val="zh-CN"/>
        </w:rPr>
        <w:t>本次招聘会共向应届毕业生提供</w:t>
      </w:r>
      <w:r w:rsidR="00915D03">
        <w:rPr>
          <w:rFonts w:eastAsia="方正仿宋_GBK" w:cs="方正仿宋_GBK" w:hint="eastAsia"/>
          <w:sz w:val="32"/>
          <w:szCs w:val="32"/>
          <w:lang w:val="zh-CN"/>
        </w:rPr>
        <w:t>4</w:t>
      </w:r>
      <w:r w:rsidR="00915D03">
        <w:rPr>
          <w:rFonts w:eastAsia="方正仿宋_GBK" w:cs="方正仿宋_GBK" w:hint="eastAsia"/>
          <w:sz w:val="32"/>
          <w:szCs w:val="32"/>
          <w:lang w:val="zh-CN"/>
        </w:rPr>
        <w:t>万余个就业岗位，涉及制造业、航空航天业、高新技术、计算机信息技术、交通运输、金融业、现代服务业等多个领域，所有岗位均面向全部各民族学生开放。</w:t>
      </w:r>
    </w:p>
    <w:p w:rsidR="008D7E70" w:rsidRDefault="008D7E70" w:rsidP="00915D03">
      <w:pPr>
        <w:spacing w:line="600" w:lineRule="exact"/>
        <w:ind w:firstLineChars="200" w:firstLine="640"/>
        <w:jc w:val="left"/>
        <w:rPr>
          <w:rFonts w:eastAsia="方正仿宋_GBK" w:cs="方正仿宋_GBK"/>
          <w:sz w:val="32"/>
          <w:szCs w:val="32"/>
          <w:lang w:val="zh-CN"/>
        </w:rPr>
      </w:pPr>
      <w:r>
        <w:rPr>
          <w:rFonts w:eastAsia="方正仿宋_GBK" w:cs="方正仿宋_GBK" w:hint="eastAsia"/>
          <w:sz w:val="32"/>
          <w:szCs w:val="32"/>
          <w:lang w:val="zh-CN"/>
        </w:rPr>
        <w:t>本次招聘会为用人单位与毕业生搭建了一个良好的双向选择的就业平台，切实加强了我校师生与用人单位的沟通和交流，充分发挥了学校推动就业的主渠道作用。近年来，我校高度重视毕业生就业工作，通过多种形式，不断丰富学生就业渠道，一如既往地继续为用人单位和我校学生提供优质服务，向社会输送更多高素质人才。</w:t>
      </w:r>
    </w:p>
    <w:sectPr w:rsidR="008D7E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CA" w:rsidRDefault="004E68CA" w:rsidP="002C39E9">
      <w:r>
        <w:separator/>
      </w:r>
    </w:p>
  </w:endnote>
  <w:endnote w:type="continuationSeparator" w:id="0">
    <w:p w:rsidR="004E68CA" w:rsidRDefault="004E68CA" w:rsidP="002C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CA" w:rsidRDefault="004E68CA" w:rsidP="002C39E9">
      <w:r>
        <w:separator/>
      </w:r>
    </w:p>
  </w:footnote>
  <w:footnote w:type="continuationSeparator" w:id="0">
    <w:p w:rsidR="004E68CA" w:rsidRDefault="004E68CA" w:rsidP="002C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A0"/>
    <w:rsid w:val="00096641"/>
    <w:rsid w:val="000C7750"/>
    <w:rsid w:val="002C39E9"/>
    <w:rsid w:val="00453F78"/>
    <w:rsid w:val="004E68CA"/>
    <w:rsid w:val="005866D0"/>
    <w:rsid w:val="006439A0"/>
    <w:rsid w:val="00706388"/>
    <w:rsid w:val="00781CAF"/>
    <w:rsid w:val="0088636A"/>
    <w:rsid w:val="008D7E70"/>
    <w:rsid w:val="00915D03"/>
    <w:rsid w:val="00B750F5"/>
    <w:rsid w:val="00E13162"/>
    <w:rsid w:val="00EB4F92"/>
    <w:rsid w:val="00EF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48AB1-C720-43AC-9FEA-25B45D52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C39E9"/>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9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39E9"/>
    <w:rPr>
      <w:sz w:val="18"/>
      <w:szCs w:val="18"/>
    </w:rPr>
  </w:style>
  <w:style w:type="paragraph" w:styleId="a4">
    <w:name w:val="footer"/>
    <w:basedOn w:val="a"/>
    <w:link w:val="Char0"/>
    <w:uiPriority w:val="99"/>
    <w:unhideWhenUsed/>
    <w:rsid w:val="002C39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39E9"/>
    <w:rPr>
      <w:sz w:val="18"/>
      <w:szCs w:val="18"/>
    </w:rPr>
  </w:style>
  <w:style w:type="paragraph" w:styleId="a5">
    <w:name w:val="Balloon Text"/>
    <w:basedOn w:val="a"/>
    <w:link w:val="Char1"/>
    <w:uiPriority w:val="99"/>
    <w:semiHidden/>
    <w:unhideWhenUsed/>
    <w:rsid w:val="000C7750"/>
    <w:rPr>
      <w:sz w:val="18"/>
      <w:szCs w:val="18"/>
    </w:rPr>
  </w:style>
  <w:style w:type="character" w:customStyle="1" w:styleId="Char1">
    <w:name w:val="批注框文本 Char"/>
    <w:basedOn w:val="a0"/>
    <w:link w:val="a5"/>
    <w:uiPriority w:val="99"/>
    <w:semiHidden/>
    <w:rsid w:val="000C7750"/>
    <w:rPr>
      <w:rFonts w:ascii="Calibri" w:eastAsia="宋体"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曾佳琪</dc:creator>
  <cp:keywords/>
  <dc:description/>
  <cp:lastModifiedBy>微软中国</cp:lastModifiedBy>
  <cp:revision>3</cp:revision>
  <dcterms:created xsi:type="dcterms:W3CDTF">2019-03-28T01:37:00Z</dcterms:created>
  <dcterms:modified xsi:type="dcterms:W3CDTF">2019-03-28T01:38:00Z</dcterms:modified>
</cp:coreProperties>
</file>