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F8" w:rsidRPr="00B922F8" w:rsidRDefault="00B922F8" w:rsidP="00B922F8">
      <w:pPr>
        <w:spacing w:line="560" w:lineRule="exact"/>
        <w:rPr>
          <w:rFonts w:ascii="Times New Roman" w:eastAsia="方正黑体_GBK" w:hAnsi="Times New Roman" w:cs="Times New Roman"/>
          <w:color w:val="000000"/>
          <w:sz w:val="32"/>
          <w:szCs w:val="32"/>
        </w:rPr>
      </w:pPr>
      <w:r w:rsidRPr="00B922F8">
        <w:rPr>
          <w:rFonts w:ascii="Times New Roman" w:eastAsia="方正黑体_GBK" w:hAnsi="Times New Roman" w:cs="Times New Roman" w:hint="eastAsia"/>
          <w:color w:val="000000"/>
          <w:sz w:val="32"/>
          <w:szCs w:val="32"/>
        </w:rPr>
        <w:t>附件</w:t>
      </w:r>
      <w:r w:rsidRPr="00B922F8">
        <w:rPr>
          <w:rFonts w:ascii="Times New Roman" w:eastAsia="方正黑体_GBK" w:hAnsi="Times New Roman" w:cs="Times New Roman"/>
          <w:color w:val="000000"/>
          <w:sz w:val="32"/>
          <w:szCs w:val="32"/>
        </w:rPr>
        <w:t>2</w:t>
      </w:r>
    </w:p>
    <w:p w:rsidR="00B922F8" w:rsidRPr="00B922F8" w:rsidRDefault="00B922F8" w:rsidP="00B922F8">
      <w:pPr>
        <w:spacing w:line="560" w:lineRule="exact"/>
        <w:jc w:val="center"/>
        <w:rPr>
          <w:rFonts w:ascii="方正小标宋_GBK" w:eastAsia="方正小标宋_GBK" w:hAnsi="Calibri" w:cs="Times New Roman"/>
          <w:color w:val="000000"/>
          <w:sz w:val="36"/>
          <w:szCs w:val="36"/>
        </w:rPr>
      </w:pPr>
    </w:p>
    <w:p w:rsidR="00B922F8" w:rsidRPr="00B922F8" w:rsidRDefault="00B922F8" w:rsidP="00B922F8">
      <w:pPr>
        <w:spacing w:line="560" w:lineRule="exact"/>
        <w:jc w:val="center"/>
        <w:rPr>
          <w:rFonts w:ascii="方正小标宋_GBK" w:eastAsia="方正小标宋_GBK" w:hAnsi="Calibri" w:cs="Times New Roman"/>
          <w:color w:val="000000"/>
          <w:sz w:val="36"/>
          <w:szCs w:val="36"/>
        </w:rPr>
      </w:pPr>
      <w:r w:rsidRPr="00B922F8">
        <w:rPr>
          <w:rFonts w:ascii="方正小标宋_GBK" w:eastAsia="方正小标宋_GBK" w:hAnsi="Calibri" w:cs="Times New Roman" w:hint="eastAsia"/>
          <w:color w:val="000000"/>
          <w:sz w:val="36"/>
          <w:szCs w:val="36"/>
        </w:rPr>
        <w:t>上海海关学院大学生就业创业工作领导小组</w:t>
      </w:r>
    </w:p>
    <w:p w:rsidR="00B922F8" w:rsidRPr="00B922F8" w:rsidRDefault="00B922F8" w:rsidP="00B922F8">
      <w:pPr>
        <w:spacing w:line="560" w:lineRule="exact"/>
        <w:ind w:firstLineChars="200" w:firstLine="640"/>
        <w:rPr>
          <w:rFonts w:ascii="方正仿宋_GBK" w:eastAsia="方正仿宋_GBK" w:hAnsi="Calibri" w:cs="Times New Roman"/>
          <w:color w:val="000000"/>
          <w:sz w:val="32"/>
          <w:szCs w:val="32"/>
        </w:rPr>
      </w:pPr>
    </w:p>
    <w:p w:rsidR="00B922F8" w:rsidRPr="00B922F8" w:rsidRDefault="00B922F8" w:rsidP="00B922F8">
      <w:pPr>
        <w:spacing w:line="560" w:lineRule="exact"/>
        <w:ind w:firstLineChars="200" w:firstLine="640"/>
        <w:rPr>
          <w:rFonts w:ascii="方正仿宋_GBK" w:eastAsia="方正仿宋_GBK" w:hAnsi="Calibri" w:cs="Times New Roman"/>
          <w:color w:val="000000"/>
          <w:sz w:val="32"/>
          <w:szCs w:val="32"/>
        </w:rPr>
      </w:pPr>
      <w:r w:rsidRPr="00B922F8">
        <w:rPr>
          <w:rFonts w:ascii="方正黑体_GBK" w:eastAsia="方正黑体_GBK" w:hAnsi="Calibri" w:cs="Times New Roman" w:hint="eastAsia"/>
          <w:color w:val="000000"/>
          <w:sz w:val="32"/>
          <w:szCs w:val="32"/>
        </w:rPr>
        <w:t>组长：</w:t>
      </w:r>
      <w:r w:rsidRPr="00B922F8">
        <w:rPr>
          <w:rFonts w:ascii="方正仿宋_GBK" w:eastAsia="方正仿宋_GBK" w:hAnsi="Calibri" w:cs="Times New Roman" w:hint="eastAsia"/>
          <w:color w:val="000000"/>
          <w:sz w:val="32"/>
          <w:szCs w:val="32"/>
        </w:rPr>
        <w:t>党委书记、校长</w:t>
      </w:r>
    </w:p>
    <w:p w:rsidR="00B922F8" w:rsidRPr="00B922F8" w:rsidRDefault="00B922F8" w:rsidP="00B922F8">
      <w:pPr>
        <w:spacing w:line="560" w:lineRule="exact"/>
        <w:ind w:firstLineChars="200" w:firstLine="640"/>
        <w:rPr>
          <w:rFonts w:ascii="方正仿宋_GBK" w:eastAsia="方正仿宋_GBK" w:hAnsi="Calibri" w:cs="Times New Roman"/>
          <w:color w:val="000000"/>
          <w:sz w:val="32"/>
          <w:szCs w:val="32"/>
        </w:rPr>
      </w:pPr>
      <w:r w:rsidRPr="00B922F8">
        <w:rPr>
          <w:rFonts w:ascii="方正黑体_GBK" w:eastAsia="方正黑体_GBK" w:hAnsi="Calibri" w:cs="Times New Roman" w:hint="eastAsia"/>
          <w:color w:val="000000"/>
          <w:sz w:val="32"/>
          <w:szCs w:val="32"/>
        </w:rPr>
        <w:t>副组长：</w:t>
      </w:r>
      <w:r w:rsidRPr="00B922F8">
        <w:rPr>
          <w:rFonts w:ascii="方正仿宋_GBK" w:eastAsia="方正仿宋_GBK" w:hAnsi="Calibri" w:cs="Times New Roman" w:hint="eastAsia"/>
          <w:color w:val="000000"/>
          <w:sz w:val="32"/>
          <w:szCs w:val="32"/>
        </w:rPr>
        <w:t>分管学生和教学工作副校长</w:t>
      </w:r>
    </w:p>
    <w:p w:rsidR="00B922F8" w:rsidRPr="00B922F8" w:rsidRDefault="00B922F8" w:rsidP="00B922F8">
      <w:pPr>
        <w:spacing w:line="560" w:lineRule="exact"/>
        <w:ind w:firstLineChars="200" w:firstLine="640"/>
        <w:rPr>
          <w:rFonts w:ascii="方正仿宋_GBK" w:eastAsia="方正仿宋_GBK" w:hAnsi="Calibri" w:cs="Times New Roman"/>
          <w:color w:val="000000"/>
          <w:sz w:val="32"/>
          <w:szCs w:val="32"/>
        </w:rPr>
      </w:pPr>
      <w:r w:rsidRPr="00B922F8">
        <w:rPr>
          <w:rFonts w:ascii="方正黑体_GBK" w:eastAsia="方正黑体_GBK" w:hAnsi="Calibri" w:cs="Times New Roman" w:hint="eastAsia"/>
          <w:color w:val="000000"/>
          <w:sz w:val="32"/>
          <w:szCs w:val="32"/>
        </w:rPr>
        <w:t>成员：</w:t>
      </w:r>
      <w:r w:rsidRPr="00B922F8">
        <w:rPr>
          <w:rFonts w:ascii="方正仿宋_GBK" w:eastAsia="方正仿宋_GBK" w:hAnsi="Calibri" w:cs="Times New Roman" w:hint="eastAsia"/>
          <w:color w:val="000000"/>
          <w:sz w:val="32"/>
          <w:szCs w:val="32"/>
        </w:rPr>
        <w:t>学生处处长、教务处处长、研究生处处长、财务处处长、海关与公共管理学院院长、工商管理与关务学院院长、海关与公共经济学院院长、海关外语系主任、海关法律系主任</w:t>
      </w:r>
    </w:p>
    <w:p w:rsidR="00B922F8" w:rsidRPr="00B922F8" w:rsidRDefault="00B922F8" w:rsidP="00B922F8">
      <w:pPr>
        <w:spacing w:line="560" w:lineRule="exact"/>
        <w:ind w:firstLineChars="200" w:firstLine="640"/>
        <w:rPr>
          <w:rFonts w:ascii="方正仿宋_GBK" w:eastAsia="方正仿宋_GBK" w:hAnsi="Calibri" w:cs="Times New Roman"/>
          <w:color w:val="000000"/>
          <w:sz w:val="32"/>
          <w:szCs w:val="32"/>
        </w:rPr>
      </w:pPr>
      <w:r w:rsidRPr="00B922F8">
        <w:rPr>
          <w:rFonts w:ascii="方正黑体_GBK" w:eastAsia="方正黑体_GBK" w:hAnsi="Calibri" w:cs="Times New Roman" w:hint="eastAsia"/>
          <w:color w:val="000000"/>
          <w:sz w:val="32"/>
          <w:szCs w:val="32"/>
        </w:rPr>
        <w:t>常设办公室：</w:t>
      </w:r>
      <w:r w:rsidRPr="00B922F8">
        <w:rPr>
          <w:rFonts w:ascii="方正仿宋_GBK" w:eastAsia="方正仿宋_GBK" w:hAnsi="Calibri" w:cs="Times New Roman" w:hint="eastAsia"/>
          <w:color w:val="000000"/>
          <w:sz w:val="32"/>
          <w:szCs w:val="32"/>
        </w:rPr>
        <w:t>学生处</w:t>
      </w:r>
    </w:p>
    <w:p w:rsidR="00B922F8" w:rsidRPr="00B922F8" w:rsidRDefault="00B922F8" w:rsidP="00B922F8">
      <w:pPr>
        <w:rPr>
          <w:rFonts w:ascii="Calibri" w:eastAsia="宋体" w:hAnsi="Calibri" w:cs="Arial"/>
        </w:rPr>
      </w:pPr>
    </w:p>
    <w:p w:rsidR="00482076" w:rsidRDefault="00482076">
      <w:pPr>
        <w:rPr>
          <w:rFonts w:hint="eastAsia"/>
        </w:rPr>
      </w:pPr>
      <w:bookmarkStart w:id="0" w:name="_GoBack"/>
      <w:bookmarkEnd w:id="0"/>
    </w:p>
    <w:sectPr w:rsidR="00482076" w:rsidSect="005476AB">
      <w:pgSz w:w="12240" w:h="15840"/>
      <w:pgMar w:top="1440" w:right="1800" w:bottom="1440" w:left="1800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DFLiKaiShu-Md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DFLiKaiShu-Md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24"/>
    <w:rsid w:val="00482076"/>
    <w:rsid w:val="00500D24"/>
    <w:rsid w:val="00B9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Sky123.Org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2020-05-12T06:44:00Z</dcterms:created>
  <dcterms:modified xsi:type="dcterms:W3CDTF">2020-05-12T06:44:00Z</dcterms:modified>
</cp:coreProperties>
</file>