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0C" w:rsidRDefault="002D4E1A">
      <w:pPr>
        <w:pBdr>
          <w:bottom w:val="single" w:sz="4" w:space="1" w:color="auto"/>
        </w:pBdr>
        <w:jc w:val="center"/>
        <w:outlineLvl w:val="0"/>
        <w:rPr>
          <w:rFonts w:ascii="Times New Roman" w:hAnsi="Times New Roman"/>
          <w:sz w:val="48"/>
          <w:szCs w:val="48"/>
        </w:rPr>
      </w:pPr>
      <w:r>
        <w:rPr>
          <w:rFonts w:ascii="Times New Roman" w:eastAsia="黑体" w:hAnsi="Times New Roman" w:hint="eastAsia"/>
          <w:color w:val="FF0000"/>
          <w:sz w:val="96"/>
          <w:szCs w:val="96"/>
        </w:rPr>
        <w:t>学生工作简报</w:t>
      </w:r>
    </w:p>
    <w:p w:rsidR="008E590C" w:rsidRDefault="002D4E1A">
      <w:pPr>
        <w:pBdr>
          <w:bottom w:val="single" w:sz="4" w:space="1" w:color="auto"/>
        </w:pBdr>
        <w:jc w:val="center"/>
        <w:rPr>
          <w:rFonts w:ascii="方正仿宋_GBK" w:eastAsia="方正仿宋_GBK" w:cs="宋体"/>
          <w:kern w:val="0"/>
          <w:sz w:val="32"/>
          <w:szCs w:val="32"/>
          <w:lang w:val="zh-CN"/>
        </w:rPr>
      </w:pP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学生处编             （第</w:t>
      </w:r>
      <w:r w:rsidR="008157E2" w:rsidRPr="008157E2">
        <w:rPr>
          <w:rFonts w:ascii="方正仿宋_GBK" w:eastAsia="方正仿宋_GBK" w:cs="宋体"/>
          <w:kern w:val="0"/>
          <w:sz w:val="32"/>
          <w:szCs w:val="32"/>
          <w:lang w:val="zh-CN"/>
        </w:rPr>
        <w:t>75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期）</w:t>
      </w:r>
      <w:r w:rsidR="00653516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2019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年10月</w:t>
      </w:r>
      <w:r w:rsidRPr="008157E2">
        <w:rPr>
          <w:rFonts w:ascii="方正仿宋_GBK" w:eastAsia="方正仿宋_GBK" w:cs="宋体"/>
          <w:kern w:val="0"/>
          <w:sz w:val="32"/>
          <w:szCs w:val="32"/>
          <w:lang w:val="zh-CN"/>
        </w:rPr>
        <w:t>24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日</w:t>
      </w:r>
    </w:p>
    <w:p w:rsidR="008157E2" w:rsidRDefault="00B522C4" w:rsidP="008157E2">
      <w:pPr>
        <w:spacing w:line="560" w:lineRule="exact"/>
        <w:ind w:rightChars="148" w:right="311" w:firstLineChars="118" w:firstLine="425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我校创业指导站带队观摩海纳百创</w:t>
      </w:r>
      <w:r w:rsidRPr="00B522C4">
        <w:rPr>
          <w:rFonts w:ascii="方正小标宋_GBK" w:eastAsia="方正小标宋_GBK" w:hint="eastAsia"/>
          <w:b/>
          <w:sz w:val="36"/>
          <w:szCs w:val="36"/>
        </w:rPr>
        <w:t>·</w:t>
      </w:r>
      <w:r>
        <w:rPr>
          <w:rFonts w:ascii="方正小标宋_GBK" w:eastAsia="方正小标宋_GBK" w:hint="eastAsia"/>
          <w:sz w:val="36"/>
          <w:szCs w:val="36"/>
        </w:rPr>
        <w:t>上海市</w:t>
      </w:r>
    </w:p>
    <w:p w:rsidR="00B522C4" w:rsidRPr="00B522C4" w:rsidRDefault="00B522C4" w:rsidP="008157E2">
      <w:pPr>
        <w:spacing w:line="560" w:lineRule="exact"/>
        <w:ind w:rightChars="148" w:right="311" w:firstLineChars="118" w:firstLine="425"/>
        <w:jc w:val="center"/>
      </w:pPr>
      <w:r>
        <w:rPr>
          <w:rFonts w:ascii="方正小标宋_GBK" w:eastAsia="方正小标宋_GBK" w:hint="eastAsia"/>
          <w:sz w:val="36"/>
          <w:szCs w:val="36"/>
        </w:rPr>
        <w:t>创业新秀评选活动</w:t>
      </w:r>
    </w:p>
    <w:p w:rsidR="00B522C4" w:rsidRPr="00B522C4" w:rsidRDefault="00A22557" w:rsidP="008157E2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B522C4">
        <w:rPr>
          <w:rFonts w:ascii="Times New Roman" w:eastAsia="方正仿宋_GBK" w:hAnsi="Times New Roman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76F42847" wp14:editId="0FBA33F1">
            <wp:simplePos x="0" y="0"/>
            <wp:positionH relativeFrom="column">
              <wp:posOffset>2953385</wp:posOffset>
            </wp:positionH>
            <wp:positionV relativeFrom="paragraph">
              <wp:posOffset>570865</wp:posOffset>
            </wp:positionV>
            <wp:extent cx="2707005" cy="2030730"/>
            <wp:effectExtent l="0" t="0" r="0" b="7620"/>
            <wp:wrapSquare wrapText="bothSides"/>
            <wp:docPr id="1" name="图片 1" descr="552455082419185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245508241918547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201</w:t>
      </w:r>
      <w:r w:rsidR="002D4E1A" w:rsidRPr="00B522C4">
        <w:rPr>
          <w:rFonts w:ascii="Times New Roman" w:eastAsia="方正仿宋_GBK" w:hAnsi="Times New Roman"/>
          <w:sz w:val="32"/>
          <w:szCs w:val="32"/>
        </w:rPr>
        <w:t>9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年</w:t>
      </w:r>
      <w:r w:rsidR="002D4E1A" w:rsidRPr="00B522C4">
        <w:rPr>
          <w:rFonts w:ascii="Times New Roman" w:eastAsia="方正仿宋_GBK" w:hAnsi="Times New Roman"/>
          <w:sz w:val="32"/>
          <w:szCs w:val="32"/>
        </w:rPr>
        <w:t>10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月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2</w:t>
      </w:r>
      <w:r w:rsidR="002D4E1A" w:rsidRPr="00B522C4">
        <w:rPr>
          <w:rFonts w:ascii="Times New Roman" w:eastAsia="方正仿宋_GBK" w:hAnsi="Times New Roman"/>
          <w:sz w:val="32"/>
          <w:szCs w:val="32"/>
        </w:rPr>
        <w:t>4</w:t>
      </w:r>
      <w:r w:rsidR="00B522C4">
        <w:rPr>
          <w:rFonts w:ascii="Times New Roman" w:eastAsia="方正仿宋_GBK" w:hAnsi="Times New Roman" w:hint="eastAsia"/>
          <w:sz w:val="32"/>
          <w:szCs w:val="32"/>
        </w:rPr>
        <w:t>日，海纳百创•“</w:t>
      </w:r>
      <w:r w:rsidR="00B522C4" w:rsidRPr="00B522C4">
        <w:rPr>
          <w:rFonts w:ascii="Times New Roman" w:eastAsia="方正仿宋_GBK" w:hAnsi="Times New Roman" w:hint="eastAsia"/>
          <w:sz w:val="32"/>
          <w:szCs w:val="32"/>
        </w:rPr>
        <w:t>创响时代新强音</w:t>
      </w:r>
      <w:r w:rsidR="00B522C4">
        <w:rPr>
          <w:rFonts w:ascii="Times New Roman" w:eastAsia="方正仿宋_GBK" w:hAnsi="Times New Roman" w:hint="eastAsia"/>
          <w:sz w:val="32"/>
          <w:szCs w:val="32"/>
        </w:rPr>
        <w:t>”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第六届上海市创业新秀评选在长宁路</w:t>
      </w:r>
      <w:r w:rsidR="002D4E1A" w:rsidRPr="00B522C4">
        <w:rPr>
          <w:rFonts w:ascii="Times New Roman" w:eastAsia="方正仿宋_GBK" w:hAnsi="Times New Roman"/>
          <w:sz w:val="32"/>
          <w:szCs w:val="32"/>
        </w:rPr>
        <w:t>1123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号正式拉开序幕。上海海关学院创业指导站</w:t>
      </w:r>
      <w:bookmarkStart w:id="0" w:name="_GoBack"/>
      <w:bookmarkEnd w:id="0"/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易灿老师带领</w:t>
      </w:r>
      <w:r w:rsidR="002D4E1A" w:rsidRPr="00B522C4">
        <w:rPr>
          <w:rFonts w:ascii="Times New Roman" w:eastAsia="方正仿宋_GBK" w:hAnsi="Times New Roman"/>
          <w:sz w:val="32"/>
          <w:szCs w:val="32"/>
        </w:rPr>
        <w:t>3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名创客俱乐部学生社团骨干前往观摩学习。</w:t>
      </w:r>
    </w:p>
    <w:p w:rsidR="00B522C4" w:rsidRPr="00B522C4" w:rsidRDefault="002D4E1A" w:rsidP="008157E2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B522C4">
        <w:rPr>
          <w:rFonts w:ascii="Times New Roman" w:eastAsia="方正仿宋_GBK" w:hAnsi="Times New Roman"/>
          <w:sz w:val="32"/>
          <w:szCs w:val="32"/>
        </w:rPr>
        <w:t>本届海纳百创</w:t>
      </w:r>
      <w:r w:rsidRPr="00B522C4">
        <w:rPr>
          <w:rFonts w:ascii="Times New Roman" w:eastAsia="方正仿宋_GBK" w:hAnsi="Times New Roman"/>
          <w:sz w:val="32"/>
          <w:szCs w:val="32"/>
        </w:rPr>
        <w:t>·</w:t>
      </w:r>
      <w:r w:rsidRPr="00B522C4">
        <w:rPr>
          <w:rFonts w:ascii="Times New Roman" w:eastAsia="方正仿宋_GBK" w:hAnsi="Times New Roman" w:hint="eastAsia"/>
          <w:sz w:val="32"/>
          <w:szCs w:val="32"/>
        </w:rPr>
        <w:t>上海市创业新秀评选</w:t>
      </w:r>
      <w:r w:rsidRPr="00B522C4">
        <w:rPr>
          <w:rFonts w:ascii="Times New Roman" w:eastAsia="方正仿宋_GBK" w:hAnsi="Times New Roman"/>
          <w:sz w:val="32"/>
          <w:szCs w:val="32"/>
        </w:rPr>
        <w:t>以</w:t>
      </w:r>
      <w:r w:rsidRPr="00B522C4">
        <w:rPr>
          <w:rFonts w:ascii="Times New Roman" w:eastAsia="方正仿宋_GBK" w:hAnsi="Times New Roman" w:hint="eastAsia"/>
          <w:sz w:val="32"/>
          <w:szCs w:val="32"/>
        </w:rPr>
        <w:t>“</w:t>
      </w:r>
      <w:r w:rsidRPr="00B522C4">
        <w:rPr>
          <w:rFonts w:ascii="Times New Roman" w:eastAsia="方正仿宋_GBK" w:hAnsi="Times New Roman"/>
          <w:sz w:val="32"/>
          <w:szCs w:val="32"/>
        </w:rPr>
        <w:t>创</w:t>
      </w:r>
      <w:r w:rsidRPr="00B522C4">
        <w:rPr>
          <w:rFonts w:ascii="Times New Roman" w:eastAsia="方正仿宋_GBK" w:hAnsi="Times New Roman" w:hint="eastAsia"/>
          <w:sz w:val="32"/>
          <w:szCs w:val="32"/>
        </w:rPr>
        <w:t>响时代新强音”为主题，为贯彻落实上海市政府鼓励创业带动就业的专项行动有关精神，积极培育选树创业带头人，弘扬支持创新创业的良好氛围，总结提升市，区人力资源社会保障部门帮扶引领创业带动就业工作成效，举办两年一次的“上海市创业新秀评选活动”。</w:t>
      </w:r>
    </w:p>
    <w:p w:rsidR="00B522C4" w:rsidRPr="00B522C4" w:rsidRDefault="008157E2" w:rsidP="008157E2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B522C4">
        <w:rPr>
          <w:rFonts w:ascii="Times New Roman" w:eastAsia="方正仿宋_GBK" w:hAnsi="Times New Roman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6EDE0F6" wp14:editId="3EDBF4E4">
            <wp:simplePos x="0" y="0"/>
            <wp:positionH relativeFrom="column">
              <wp:posOffset>2948305</wp:posOffset>
            </wp:positionH>
            <wp:positionV relativeFrom="paragraph">
              <wp:posOffset>118745</wp:posOffset>
            </wp:positionV>
            <wp:extent cx="2714625" cy="182880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132118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2019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年第六届上海市创业新秀评选活动，作为上海市人力资源保障部门积极推进“大众创业，万众创新”的重要品牌项目，重点聚焦“创造生活”、“创爱公益”、“创想国际”、</w:t>
      </w:r>
      <w:r w:rsidR="00A22557" w:rsidRPr="00B522C4">
        <w:rPr>
          <w:rFonts w:ascii="Times New Roman" w:eastAsia="方正仿宋_GBK" w:hAnsi="Times New Roman" w:hint="eastAsia"/>
          <w:sz w:val="32"/>
          <w:szCs w:val="32"/>
        </w:rPr>
        <w:t>“创新科技”、</w:t>
      </w:r>
      <w:r w:rsidR="00A22557" w:rsidRPr="00B522C4">
        <w:rPr>
          <w:rFonts w:ascii="Times New Roman" w:eastAsia="方正仿宋_GBK" w:hAnsi="Times New Roman" w:hint="eastAsia"/>
          <w:sz w:val="32"/>
          <w:szCs w:val="32"/>
        </w:rPr>
        <w:lastRenderedPageBreak/>
        <w:t>“创美乡村”五个板块，总计二十名优胜选手脱颖而出。</w:t>
      </w:r>
    </w:p>
    <w:p w:rsidR="00B522C4" w:rsidRPr="00B522C4" w:rsidRDefault="00A22557" w:rsidP="008157E2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B522C4">
        <w:rPr>
          <w:rFonts w:ascii="Times New Roman" w:eastAsia="方正仿宋_GBK" w:hAnsi="Times New Roman" w:hint="eastAsia"/>
          <w:sz w:val="32"/>
          <w:szCs w:val="32"/>
        </w:rPr>
        <w:t>活动开始前，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易灿老师</w:t>
      </w:r>
      <w:r w:rsidRPr="00B522C4">
        <w:rPr>
          <w:rFonts w:ascii="Times New Roman" w:eastAsia="方正仿宋_GBK" w:hAnsi="Times New Roman" w:hint="eastAsia"/>
          <w:sz w:val="32"/>
          <w:szCs w:val="32"/>
        </w:rPr>
        <w:t>向同学们详细介绍了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本次活动</w:t>
      </w:r>
      <w:r w:rsidRPr="00B522C4">
        <w:rPr>
          <w:rFonts w:ascii="Times New Roman" w:eastAsia="方正仿宋_GBK" w:hAnsi="Times New Roman" w:hint="eastAsia"/>
          <w:sz w:val="32"/>
          <w:szCs w:val="32"/>
        </w:rPr>
        <w:t>的概况，并带领大家进入比赛赛场坐定。活动开始，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“上海市十佳创业新秀”首先通过抽签确定上台路演顺序，然后每组成员上台经过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5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分钟路演以及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3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分钟裁判问答后由裁判打分，根据打分每组筛除一人，选出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15</w:t>
      </w:r>
      <w:r w:rsidR="002D4E1A" w:rsidRPr="00B522C4">
        <w:rPr>
          <w:rFonts w:ascii="Times New Roman" w:eastAsia="方正仿宋_GBK" w:hAnsi="Times New Roman" w:hint="eastAsia"/>
          <w:sz w:val="32"/>
          <w:szCs w:val="32"/>
        </w:rPr>
        <w:t>强。随后，抽签决定上台顺序，在十五个关键词中选择一个进行一分钟的宣传，最终由大众评审投票选出“十佳创业新秀”。</w:t>
      </w:r>
    </w:p>
    <w:p w:rsidR="008E590C" w:rsidRPr="00B522C4" w:rsidRDefault="002D4E1A" w:rsidP="008157E2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B522C4">
        <w:rPr>
          <w:rFonts w:ascii="Times New Roman" w:eastAsia="方正仿宋_GBK" w:hAnsi="Times New Roman" w:hint="eastAsia"/>
          <w:sz w:val="32"/>
          <w:szCs w:val="32"/>
        </w:rPr>
        <w:t>创业路上的每一次助力都是向前迈进的巨大动力；创业路上的每一小步都不会被未来辜负。这是上海的创业之歌，这也是海关学院成长的时代乐章，本次活动不仅让同学们直接学习到了上海市顶尖创业团队的成就，开拓了视野；又分享了精彩有创意的自身想法，鼓励了同学们的创业激情，相信我校同学的创业项目将会在此之后更加蓬勃的发展。</w:t>
      </w:r>
    </w:p>
    <w:sectPr w:rsidR="008E590C" w:rsidRPr="00B522C4">
      <w:pgSz w:w="11907" w:h="16839"/>
      <w:pgMar w:top="1701" w:right="1474" w:bottom="1701" w:left="1474" w:header="851" w:footer="992" w:gutter="0"/>
      <w:cols w:space="720"/>
      <w:docGrid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B9" w:rsidRDefault="00845EB9" w:rsidP="00A22557">
      <w:r>
        <w:separator/>
      </w:r>
    </w:p>
  </w:endnote>
  <w:endnote w:type="continuationSeparator" w:id="0">
    <w:p w:rsidR="00845EB9" w:rsidRDefault="00845EB9" w:rsidP="00A2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B9" w:rsidRDefault="00845EB9" w:rsidP="00A22557">
      <w:r>
        <w:separator/>
      </w:r>
    </w:p>
  </w:footnote>
  <w:footnote w:type="continuationSeparator" w:id="0">
    <w:p w:rsidR="00845EB9" w:rsidRDefault="00845EB9" w:rsidP="00A2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16460"/>
    <w:multiLevelType w:val="hybridMultilevel"/>
    <w:tmpl w:val="293AD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444B34"/>
    <w:multiLevelType w:val="hybridMultilevel"/>
    <w:tmpl w:val="96D02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0C"/>
    <w:rsid w:val="002D4E1A"/>
    <w:rsid w:val="00653516"/>
    <w:rsid w:val="008157E2"/>
    <w:rsid w:val="00845EB9"/>
    <w:rsid w:val="008E590C"/>
    <w:rsid w:val="00A22557"/>
    <w:rsid w:val="00B522C4"/>
    <w:rsid w:val="69CE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C1F3CE-944F-4DFB-BE83-CF476F3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用电脑用电脑</dc:creator>
  <cp:lastModifiedBy>潘树栋</cp:lastModifiedBy>
  <cp:revision>3</cp:revision>
  <dcterms:created xsi:type="dcterms:W3CDTF">2019-11-13T13:30:00Z</dcterms:created>
  <dcterms:modified xsi:type="dcterms:W3CDTF">2019-11-14T02:44:00Z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