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306" w:type="dxa"/>
        <w:tblInd w:w="0" w:type="dxa"/>
        <w:tblBorders>
          <w:top w:val="none" w:color="auto" w:sz="0" w:space="0"/>
          <w:left w:val="none" w:color="auto" w:sz="0" w:space="0"/>
          <w:bottom w:val="thinThickSmallGap" w:color="FF0000" w:sz="24" w:space="0"/>
          <w:right w:val="none" w:color="auto" w:sz="0" w:space="0"/>
          <w:insideH w:val="none" w:color="auto" w:sz="0" w:space="0"/>
          <w:insideV w:val="thinThickSmallGap" w:color="FF0000" w:sz="24" w:space="0"/>
        </w:tblBorders>
        <w:tblLayout w:type="fixed"/>
        <w:tblCellMar>
          <w:top w:w="0" w:type="dxa"/>
          <w:left w:w="108" w:type="dxa"/>
          <w:bottom w:w="0" w:type="dxa"/>
          <w:right w:w="108" w:type="dxa"/>
        </w:tblCellMar>
      </w:tblPr>
      <w:tblGrid>
        <w:gridCol w:w="5264"/>
        <w:gridCol w:w="3042"/>
      </w:tblGrid>
      <w:tr>
        <w:tblPrEx>
          <w:tblBorders>
            <w:top w:val="none" w:color="auto" w:sz="0" w:space="0"/>
            <w:left w:val="none" w:color="auto" w:sz="0" w:space="0"/>
            <w:bottom w:val="thinThickSmallGap" w:color="FF0000" w:sz="24" w:space="0"/>
            <w:right w:val="none" w:color="auto" w:sz="0" w:space="0"/>
            <w:insideH w:val="none" w:color="auto" w:sz="0" w:space="0"/>
            <w:insideV w:val="thinThickSmallGap" w:color="FF0000" w:sz="24" w:space="0"/>
          </w:tblBorders>
          <w:tblLayout w:type="fixed"/>
          <w:tblCellMar>
            <w:top w:w="0" w:type="dxa"/>
            <w:left w:w="108" w:type="dxa"/>
            <w:bottom w:w="0" w:type="dxa"/>
            <w:right w:w="108" w:type="dxa"/>
          </w:tblCellMar>
        </w:tblPrEx>
        <w:trPr>
          <w:trHeight w:val="983" w:hRule="atLeast"/>
        </w:trPr>
        <w:tc>
          <w:tcPr>
            <w:tcW w:w="8306" w:type="dxa"/>
            <w:gridSpan w:val="2"/>
            <w:tcBorders>
              <w:bottom w:val="nil"/>
            </w:tcBorders>
          </w:tcPr>
          <w:p>
            <w:pPr>
              <w:jc w:val="center"/>
              <w:rPr>
                <w:rFonts w:ascii="方正小标宋_GBK" w:eastAsia="方正小标宋_GBK"/>
                <w:color w:val="FF0000"/>
                <w:spacing w:val="30"/>
                <w:sz w:val="36"/>
                <w:szCs w:val="16"/>
              </w:rPr>
            </w:pPr>
            <w:r>
              <w:rPr>
                <w:rFonts w:hint="eastAsia" w:ascii="方正小标宋_GBK" w:eastAsia="方正小标宋_GBK"/>
                <w:color w:val="FF0000"/>
                <w:spacing w:val="30"/>
                <w:sz w:val="32"/>
                <w:szCs w:val="16"/>
              </w:rPr>
              <w:t>中共上海海关学院海关与公共经济学院党支部</w:t>
            </w:r>
          </w:p>
          <w:p>
            <w:pPr>
              <w:jc w:val="center"/>
              <w:rPr>
                <w:rFonts w:ascii="方正黑体_GBK" w:eastAsia="方正黑体_GBK" w:hAnsiTheme="minorEastAsia"/>
                <w:color w:val="FF0000"/>
                <w:sz w:val="56"/>
              </w:rPr>
            </w:pPr>
            <w:r>
              <w:rPr>
                <w:rFonts w:hint="eastAsia" w:ascii="方正小标宋_GBK" w:eastAsia="方正小标宋_GBK"/>
                <w:color w:val="FF0000"/>
                <w:spacing w:val="30"/>
                <w:sz w:val="52"/>
              </w:rPr>
              <w:t>工作简报</w:t>
            </w:r>
          </w:p>
        </w:tc>
      </w:tr>
      <w:tr>
        <w:tblPrEx>
          <w:tblBorders>
            <w:top w:val="none" w:color="auto" w:sz="0" w:space="0"/>
            <w:left w:val="none" w:color="auto" w:sz="0" w:space="0"/>
            <w:bottom w:val="thinThickSmallGap" w:color="FF0000" w:sz="24" w:space="0"/>
            <w:right w:val="none" w:color="auto" w:sz="0" w:space="0"/>
            <w:insideH w:val="none" w:color="auto" w:sz="0" w:space="0"/>
            <w:insideV w:val="thinThickSmallGap" w:color="FF0000" w:sz="24" w:space="0"/>
          </w:tblBorders>
          <w:tblLayout w:type="fixed"/>
          <w:tblCellMar>
            <w:top w:w="0" w:type="dxa"/>
            <w:left w:w="108" w:type="dxa"/>
            <w:bottom w:w="0" w:type="dxa"/>
            <w:right w:w="108" w:type="dxa"/>
          </w:tblCellMar>
        </w:tblPrEx>
        <w:trPr>
          <w:trHeight w:val="705" w:hRule="atLeast"/>
        </w:trPr>
        <w:tc>
          <w:tcPr>
            <w:tcW w:w="5264" w:type="dxa"/>
            <w:tcBorders>
              <w:top w:val="nil"/>
              <w:bottom w:val="thinThickSmallGap" w:color="FF0000" w:sz="24" w:space="0"/>
              <w:right w:val="nil"/>
            </w:tcBorders>
          </w:tcPr>
          <w:p>
            <w:pPr>
              <w:jc w:val="left"/>
              <w:rPr>
                <w:rFonts w:ascii="方正黑体_GBK" w:eastAsia="方正黑体_GBK" w:hAnsiTheme="minorEastAsia"/>
                <w:color w:val="FF0000"/>
                <w:sz w:val="28"/>
              </w:rPr>
            </w:pPr>
            <w:r>
              <w:rPr>
                <w:rFonts w:hint="eastAsia" w:ascii="方正黑体_GBK" w:eastAsia="方正黑体_GBK" w:hAnsiTheme="minorEastAsia"/>
                <w:color w:val="FF0000"/>
                <w:sz w:val="28"/>
              </w:rPr>
              <w:t>2019/2020学年第</w:t>
            </w:r>
            <w:r>
              <w:rPr>
                <w:rFonts w:hint="eastAsia" w:ascii="方正黑体_GBK" w:eastAsia="方正黑体_GBK" w:hAnsiTheme="minorEastAsia"/>
                <w:color w:val="FF0000"/>
                <w:sz w:val="28"/>
                <w:lang w:val="en-US" w:eastAsia="zh-CN"/>
              </w:rPr>
              <w:t>二</w:t>
            </w:r>
            <w:r>
              <w:rPr>
                <w:rFonts w:hint="eastAsia" w:ascii="方正黑体_GBK" w:eastAsia="方正黑体_GBK" w:hAnsiTheme="minorEastAsia"/>
                <w:color w:val="FF0000"/>
                <w:sz w:val="28"/>
              </w:rPr>
              <w:t>学期 第</w:t>
            </w:r>
            <w:r>
              <w:rPr>
                <w:rFonts w:hint="eastAsia" w:ascii="方正黑体_GBK" w:eastAsia="方正黑体_GBK" w:hAnsiTheme="minorEastAsia"/>
                <w:color w:val="FF0000"/>
                <w:sz w:val="28"/>
                <w:lang w:val="en-US" w:eastAsia="zh-CN"/>
              </w:rPr>
              <w:t>4</w:t>
            </w:r>
            <w:r>
              <w:rPr>
                <w:rFonts w:hint="eastAsia" w:ascii="方正黑体_GBK" w:eastAsia="方正黑体_GBK" w:hAnsiTheme="minorEastAsia"/>
                <w:color w:val="FF0000"/>
                <w:sz w:val="28"/>
              </w:rPr>
              <w:t>期</w:t>
            </w:r>
          </w:p>
        </w:tc>
        <w:tc>
          <w:tcPr>
            <w:tcW w:w="3042" w:type="dxa"/>
            <w:tcBorders>
              <w:top w:val="nil"/>
              <w:left w:val="nil"/>
              <w:bottom w:val="thinThickSmallGap" w:color="FF0000" w:sz="24" w:space="0"/>
            </w:tcBorders>
          </w:tcPr>
          <w:p>
            <w:pPr>
              <w:jc w:val="right"/>
              <w:rPr>
                <w:rFonts w:ascii="方正黑体_GBK" w:eastAsia="方正黑体_GBK" w:hAnsiTheme="minorEastAsia"/>
                <w:color w:val="FF0000"/>
                <w:sz w:val="28"/>
              </w:rPr>
            </w:pPr>
            <w:r>
              <w:rPr>
                <w:rFonts w:ascii="方正黑体_GBK" w:eastAsia="方正黑体_GBK" w:hAnsiTheme="minorEastAsia"/>
                <w:color w:val="FF0000"/>
                <w:sz w:val="28"/>
              </w:rPr>
              <w:t>20</w:t>
            </w:r>
            <w:r>
              <w:rPr>
                <w:rFonts w:hint="eastAsia" w:ascii="方正黑体_GBK" w:eastAsia="方正黑体_GBK" w:hAnsiTheme="minorEastAsia"/>
                <w:color w:val="FF0000"/>
                <w:sz w:val="28"/>
                <w:lang w:val="en-US" w:eastAsia="zh-CN"/>
              </w:rPr>
              <w:t>20</w:t>
            </w:r>
            <w:r>
              <w:rPr>
                <w:rFonts w:ascii="方正黑体_GBK" w:eastAsia="方正黑体_GBK" w:hAnsiTheme="minorEastAsia"/>
                <w:color w:val="FF0000"/>
                <w:sz w:val="28"/>
              </w:rPr>
              <w:t>年</w:t>
            </w:r>
            <w:r>
              <w:rPr>
                <w:rFonts w:hint="eastAsia" w:ascii="方正黑体_GBK" w:eastAsia="方正黑体_GBK" w:hAnsiTheme="minorEastAsia"/>
                <w:color w:val="FF0000"/>
                <w:sz w:val="28"/>
                <w:lang w:val="en-US" w:eastAsia="zh-CN"/>
              </w:rPr>
              <w:t>3</w:t>
            </w:r>
            <w:r>
              <w:rPr>
                <w:rFonts w:ascii="方正黑体_GBK" w:eastAsia="方正黑体_GBK" w:hAnsiTheme="minorEastAsia"/>
                <w:color w:val="FF0000"/>
                <w:sz w:val="28"/>
              </w:rPr>
              <w:t>月</w:t>
            </w:r>
            <w:r>
              <w:rPr>
                <w:rFonts w:hint="eastAsia" w:ascii="方正黑体_GBK" w:eastAsia="方正黑体_GBK" w:hAnsiTheme="minorEastAsia"/>
                <w:color w:val="FF0000"/>
                <w:sz w:val="28"/>
                <w:lang w:val="en-US" w:eastAsia="zh-CN"/>
              </w:rPr>
              <w:t>31</w:t>
            </w:r>
            <w:r>
              <w:rPr>
                <w:rFonts w:ascii="方正黑体_GBK" w:eastAsia="方正黑体_GBK" w:hAnsiTheme="minorEastAsia"/>
                <w:color w:val="FF0000"/>
                <w:sz w:val="28"/>
              </w:rPr>
              <w:t>日</w:t>
            </w:r>
          </w:p>
        </w:tc>
      </w:tr>
    </w:tbl>
    <w:p>
      <w:pPr>
        <w:jc w:val="center"/>
        <w:rPr>
          <w:rFonts w:hint="eastAsia" w:ascii="方正黑体_GBK" w:eastAsia="方正黑体_GBK"/>
          <w:sz w:val="32"/>
          <w:szCs w:val="24"/>
          <w:lang w:val="en-US" w:eastAsia="zh-CN"/>
        </w:rPr>
      </w:pPr>
      <w:r>
        <w:rPr>
          <w:rFonts w:hint="eastAsia" w:ascii="方正黑体_GBK" w:eastAsia="方正黑体_GBK"/>
          <w:sz w:val="32"/>
          <w:szCs w:val="24"/>
          <w:lang w:val="en-US" w:eastAsia="zh-CN"/>
        </w:rPr>
        <w:t>海关与公共经济学院党支部组织</w:t>
      </w:r>
    </w:p>
    <w:p>
      <w:pPr>
        <w:jc w:val="center"/>
        <w:rPr>
          <w:rFonts w:hint="eastAsia" w:ascii="方正黑体_GBK" w:eastAsia="方正黑体_GBK"/>
          <w:sz w:val="32"/>
          <w:szCs w:val="24"/>
          <w:lang w:val="en-US" w:eastAsia="zh-CN"/>
        </w:rPr>
      </w:pPr>
      <w:r>
        <w:rPr>
          <w:rFonts w:hint="default" w:ascii="方正黑体_GBK" w:eastAsia="方正黑体_GBK"/>
          <w:sz w:val="32"/>
          <w:szCs w:val="24"/>
          <w:lang w:val="en-US" w:eastAsia="zh-CN"/>
        </w:rPr>
        <w:t>“</w:t>
      </w:r>
      <w:r>
        <w:rPr>
          <w:rFonts w:hint="eastAsia" w:ascii="方正黑体_GBK" w:eastAsia="方正黑体_GBK"/>
          <w:sz w:val="32"/>
          <w:szCs w:val="24"/>
          <w:lang w:val="en-US" w:eastAsia="zh-CN"/>
        </w:rPr>
        <w:t>把初心落在行动上、把使命担在肩膀上</w:t>
      </w:r>
      <w:r>
        <w:rPr>
          <w:rFonts w:hint="default" w:ascii="方正黑体_GBK" w:eastAsia="方正黑体_GBK"/>
          <w:sz w:val="32"/>
          <w:szCs w:val="24"/>
          <w:lang w:val="en-US" w:eastAsia="zh-CN"/>
        </w:rPr>
        <w:t>”</w:t>
      </w:r>
      <w:r>
        <w:rPr>
          <w:rFonts w:hint="eastAsia" w:ascii="方正黑体_GBK" w:eastAsia="方正黑体_GBK"/>
          <w:sz w:val="32"/>
          <w:szCs w:val="24"/>
          <w:lang w:val="en-US" w:eastAsia="zh-CN"/>
        </w:rPr>
        <w:t>主题党日活动</w:t>
      </w:r>
    </w:p>
    <w:p>
      <w:pPr>
        <w:jc w:val="center"/>
        <w:rPr>
          <w:rFonts w:hint="eastAsia" w:ascii="方正黑体_GBK" w:eastAsia="方正黑体_GBK"/>
          <w:sz w:val="32"/>
          <w:szCs w:val="24"/>
          <w:lang w:val="en-US" w:eastAsia="zh-CN"/>
        </w:rPr>
      </w:pPr>
    </w:p>
    <w:p>
      <w:pPr>
        <w:ind w:firstLine="420"/>
        <w:rPr>
          <w:rFonts w:hint="eastAsia" w:ascii="Times New Roman" w:hAnsi="Times New Roman" w:eastAsia="方正仿宋_GBK" w:cs="Times New Roman"/>
          <w:sz w:val="28"/>
          <w:szCs w:val="24"/>
        </w:rPr>
      </w:pPr>
      <w:r>
        <w:rPr>
          <w:rFonts w:hint="eastAsia" w:ascii="Times New Roman" w:hAnsi="Times New Roman" w:eastAsia="方正仿宋_GBK" w:cs="Times New Roman"/>
          <w:sz w:val="28"/>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1306195</wp:posOffset>
            </wp:positionV>
            <wp:extent cx="2105025" cy="1562100"/>
            <wp:effectExtent l="0" t="0" r="9525" b="0"/>
            <wp:wrapSquare wrapText="bothSides"/>
            <wp:docPr id="6" name="图片 5" descr="IMG_66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6601(1).jpg"/>
                    <pic:cNvPicPr>
                      <a:picLocks noChangeAspect="1"/>
                    </pic:cNvPicPr>
                  </pic:nvPicPr>
                  <pic:blipFill>
                    <a:blip r:embed="rId4" cstate="print"/>
                    <a:stretch>
                      <a:fillRect/>
                    </a:stretch>
                  </pic:blipFill>
                  <pic:spPr>
                    <a:xfrm>
                      <a:off x="0" y="0"/>
                      <a:ext cx="2105025" cy="1562100"/>
                    </a:xfrm>
                    <a:prstGeom prst="rect">
                      <a:avLst/>
                    </a:prstGeom>
                  </pic:spPr>
                </pic:pic>
              </a:graphicData>
            </a:graphic>
          </wp:anchor>
        </w:drawing>
      </w:r>
      <w:r>
        <w:rPr>
          <w:rFonts w:hint="eastAsia" w:ascii="Times New Roman" w:hAnsi="Times New Roman" w:eastAsia="方正仿宋_GBK" w:cs="Times New Roman"/>
          <w:sz w:val="28"/>
          <w:szCs w:val="24"/>
        </w:rPr>
        <w:t>为进一步坚决贯彻落实习近平总书记重要指示精神，根据学校党委办公室3月党建工作要求，我支部于3月31日下午通过企业微信平台在线组织召开以“</w:t>
      </w:r>
      <w:r>
        <w:rPr>
          <w:rFonts w:hint="eastAsia" w:ascii="Times New Roman" w:hAnsi="Times New Roman" w:eastAsia="方正仿宋_GBK" w:cs="Times New Roman"/>
          <w:sz w:val="28"/>
          <w:szCs w:val="24"/>
        </w:rPr>
        <w:t>把初心落在行动上、把使命担在肩膀上”</w:t>
      </w:r>
      <w:r>
        <w:rPr>
          <w:rFonts w:hint="eastAsia" w:ascii="Times New Roman" w:hAnsi="Times New Roman" w:eastAsia="方正仿宋_GBK" w:cs="Times New Roman"/>
          <w:sz w:val="28"/>
          <w:szCs w:val="24"/>
        </w:rPr>
        <w:t>为主题的主题党日活动。除在国外进修的一名同志外，支部其余10名党员全部出席活动。</w:t>
      </w:r>
    </w:p>
    <w:p>
      <w:pPr>
        <w:ind w:firstLine="420"/>
        <w:rPr>
          <w:rFonts w:hint="eastAsia" w:ascii="Times New Roman" w:hAnsi="Times New Roman" w:eastAsia="方正仿宋_GBK" w:cs="Times New Roman"/>
          <w:sz w:val="28"/>
          <w:szCs w:val="24"/>
        </w:rPr>
      </w:pPr>
      <w:r>
        <w:rPr>
          <w:rFonts w:hint="eastAsia" w:ascii="Times New Roman" w:hAnsi="Times New Roman" w:eastAsia="方正仿宋_GBK" w:cs="Times New Roman"/>
          <w:sz w:val="28"/>
          <w:szCs w:val="24"/>
        </w:rPr>
        <w:drawing>
          <wp:anchor distT="0" distB="0" distL="114300" distR="114300" simplePos="0" relativeHeight="251659264" behindDoc="0" locked="0" layoutInCell="1" allowOverlap="1">
            <wp:simplePos x="0" y="0"/>
            <wp:positionH relativeFrom="column">
              <wp:posOffset>495300</wp:posOffset>
            </wp:positionH>
            <wp:positionV relativeFrom="paragraph">
              <wp:posOffset>1691005</wp:posOffset>
            </wp:positionV>
            <wp:extent cx="2533650" cy="1809750"/>
            <wp:effectExtent l="0" t="0" r="0" b="0"/>
            <wp:wrapSquare wrapText="bothSides"/>
            <wp:docPr id="7" name="图片 6" descr="IMG_66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6607(1).jpg"/>
                    <pic:cNvPicPr>
                      <a:picLocks noChangeAspect="1"/>
                    </pic:cNvPicPr>
                  </pic:nvPicPr>
                  <pic:blipFill>
                    <a:blip r:embed="rId5" cstate="print"/>
                    <a:stretch>
                      <a:fillRect/>
                    </a:stretch>
                  </pic:blipFill>
                  <pic:spPr>
                    <a:xfrm>
                      <a:off x="0" y="0"/>
                      <a:ext cx="2533650" cy="1809750"/>
                    </a:xfrm>
                    <a:prstGeom prst="rect">
                      <a:avLst/>
                    </a:prstGeom>
                  </pic:spPr>
                </pic:pic>
              </a:graphicData>
            </a:graphic>
          </wp:anchor>
        </w:drawing>
      </w:r>
      <w:r>
        <w:rPr>
          <w:rFonts w:hint="eastAsia" w:ascii="Times New Roman" w:hAnsi="Times New Roman" w:eastAsia="方正仿宋_GBK" w:cs="Times New Roman"/>
          <w:sz w:val="28"/>
          <w:szCs w:val="24"/>
        </w:rPr>
        <w:t>首先，支部宣传委员王双同志根据学校党办要求主持了学习、分享、测试、剖析</w:t>
      </w:r>
      <w:r>
        <w:rPr>
          <w:rFonts w:hint="eastAsia" w:ascii="Times New Roman" w:hAnsi="Times New Roman" w:eastAsia="方正仿宋_GBK" w:cs="Times New Roman"/>
          <w:sz w:val="28"/>
          <w:szCs w:val="24"/>
        </w:rPr>
        <w:t>一系列活动，提前</w:t>
      </w:r>
      <w:r>
        <w:rPr>
          <w:rFonts w:hint="eastAsia" w:ascii="Times New Roman" w:hAnsi="Times New Roman" w:eastAsia="方正仿宋_GBK" w:cs="Times New Roman"/>
          <w:sz w:val="28"/>
          <w:szCs w:val="24"/>
          <w:lang w:val="en-US" w:eastAsia="zh-CN"/>
        </w:rPr>
        <w:t>发布</w:t>
      </w:r>
      <w:r>
        <w:rPr>
          <w:rFonts w:hint="eastAsia" w:ascii="Times New Roman" w:hAnsi="Times New Roman" w:eastAsia="方正仿宋_GBK" w:cs="Times New Roman"/>
          <w:sz w:val="28"/>
          <w:szCs w:val="24"/>
        </w:rPr>
        <w:t>了本次支部学习</w:t>
      </w:r>
      <w:r>
        <w:rPr>
          <w:rFonts w:hint="eastAsia" w:ascii="Times New Roman" w:hAnsi="Times New Roman" w:eastAsia="方正仿宋_GBK" w:cs="Times New Roman"/>
          <w:sz w:val="28"/>
          <w:szCs w:val="24"/>
          <w:lang w:val="en-US" w:eastAsia="zh-CN"/>
        </w:rPr>
        <w:t>的</w:t>
      </w:r>
      <w:r>
        <w:rPr>
          <w:rFonts w:hint="eastAsia" w:ascii="Times New Roman" w:hAnsi="Times New Roman" w:eastAsia="方正仿宋_GBK" w:cs="Times New Roman"/>
          <w:sz w:val="28"/>
          <w:szCs w:val="24"/>
        </w:rPr>
        <w:t>资料并要求全体党员完成自学，</w:t>
      </w:r>
      <w:r>
        <w:rPr>
          <w:rFonts w:hint="eastAsia" w:ascii="Times New Roman" w:hAnsi="Times New Roman" w:eastAsia="方正仿宋_GBK" w:cs="Times New Roman"/>
          <w:sz w:val="28"/>
          <w:szCs w:val="24"/>
        </w:rPr>
        <w:t>了解把握了党中央关于近期国内、国外</w:t>
      </w:r>
      <w:r>
        <w:rPr>
          <w:rFonts w:hint="eastAsia" w:ascii="Times New Roman" w:hAnsi="Times New Roman" w:eastAsia="方正仿宋_GBK" w:cs="Times New Roman"/>
          <w:sz w:val="28"/>
          <w:szCs w:val="24"/>
        </w:rPr>
        <w:t>疫情防控最新</w:t>
      </w:r>
      <w:r>
        <w:rPr>
          <w:rFonts w:hint="eastAsia" w:ascii="Times New Roman" w:hAnsi="Times New Roman" w:eastAsia="方正仿宋_GBK" w:cs="Times New Roman"/>
          <w:sz w:val="28"/>
          <w:szCs w:val="24"/>
        </w:rPr>
        <w:t>形势和工作重点</w:t>
      </w:r>
      <w:r>
        <w:rPr>
          <w:rFonts w:hint="eastAsia" w:ascii="Times New Roman" w:hAnsi="Times New Roman" w:eastAsia="方正仿宋_GBK" w:cs="Times New Roman"/>
          <w:sz w:val="28"/>
          <w:szCs w:val="24"/>
        </w:rPr>
        <w:t>，及习总书记对脱贫攻坚工作决战阶段的指示，落实全面从严治党主体责任规定</w:t>
      </w:r>
      <w:r>
        <w:rPr>
          <w:rFonts w:hint="eastAsia" w:ascii="Times New Roman" w:hAnsi="Times New Roman" w:eastAsia="方正仿宋_GBK" w:cs="Times New Roman"/>
          <w:sz w:val="28"/>
          <w:szCs w:val="24"/>
        </w:rPr>
        <w:t>等。</w:t>
      </w:r>
      <w:r>
        <w:rPr>
          <w:rFonts w:hint="eastAsia" w:ascii="Times New Roman" w:hAnsi="Times New Roman" w:eastAsia="方正仿宋_GBK" w:cs="Times New Roman"/>
          <w:sz w:val="28"/>
          <w:szCs w:val="24"/>
        </w:rPr>
        <w:t>之后</w:t>
      </w:r>
      <w:r>
        <w:rPr>
          <w:rFonts w:hint="eastAsia" w:ascii="Times New Roman" w:hAnsi="Times New Roman" w:eastAsia="方正仿宋_GBK" w:cs="Times New Roman"/>
          <w:sz w:val="28"/>
          <w:szCs w:val="24"/>
          <w:lang w:eastAsia="zh-CN"/>
        </w:rPr>
        <w:t>，</w:t>
      </w:r>
      <w:r>
        <w:rPr>
          <w:rFonts w:hint="eastAsia" w:ascii="Times New Roman" w:hAnsi="Times New Roman" w:eastAsia="方正仿宋_GBK" w:cs="Times New Roman"/>
          <w:sz w:val="28"/>
          <w:szCs w:val="24"/>
        </w:rPr>
        <w:t>党员同志们在钉钉平台</w:t>
      </w:r>
      <w:r>
        <w:rPr>
          <w:rFonts w:hint="eastAsia" w:ascii="Times New Roman" w:hAnsi="Times New Roman" w:eastAsia="方正仿宋_GBK" w:cs="Times New Roman"/>
          <w:sz w:val="28"/>
          <w:szCs w:val="24"/>
          <w:lang w:val="en-US" w:eastAsia="zh-CN"/>
        </w:rPr>
        <w:t>上</w:t>
      </w:r>
      <w:r>
        <w:rPr>
          <w:rFonts w:hint="eastAsia" w:ascii="Times New Roman" w:hAnsi="Times New Roman" w:eastAsia="方正仿宋_GBK" w:cs="Times New Roman"/>
          <w:sz w:val="28"/>
          <w:szCs w:val="24"/>
        </w:rPr>
        <w:t>在线学习新型冠状病毒肺炎疫情防控知识</w:t>
      </w:r>
      <w:r>
        <w:rPr>
          <w:rFonts w:hint="eastAsia" w:ascii="Times New Roman" w:hAnsi="Times New Roman" w:eastAsia="方正仿宋_GBK" w:cs="Times New Roman"/>
          <w:sz w:val="28"/>
          <w:szCs w:val="24"/>
          <w:lang w:eastAsia="zh-CN"/>
        </w:rPr>
        <w:t>，</w:t>
      </w:r>
      <w:r>
        <w:rPr>
          <w:rFonts w:hint="eastAsia" w:ascii="Times New Roman" w:hAnsi="Times New Roman" w:eastAsia="方正仿宋_GBK" w:cs="Times New Roman"/>
          <w:sz w:val="28"/>
          <w:szCs w:val="24"/>
          <w:lang w:val="en-US" w:eastAsia="zh-CN"/>
        </w:rPr>
        <w:t>并全部通过了在线</w:t>
      </w:r>
      <w:r>
        <w:rPr>
          <w:rFonts w:hint="eastAsia" w:ascii="Times New Roman" w:hAnsi="Times New Roman" w:eastAsia="方正仿宋_GBK" w:cs="Times New Roman"/>
          <w:sz w:val="28"/>
          <w:szCs w:val="24"/>
        </w:rPr>
        <w:t>测试。</w:t>
      </w:r>
    </w:p>
    <w:p>
      <w:pPr>
        <w:ind w:firstLine="420"/>
        <w:rPr>
          <w:rFonts w:hint="default" w:ascii="Times New Roman" w:hAnsi="Times New Roman" w:eastAsia="方正仿宋_GBK" w:cs="Times New Roman"/>
          <w:sz w:val="28"/>
          <w:szCs w:val="24"/>
          <w:lang w:val="en-US" w:eastAsia="zh-CN"/>
        </w:rPr>
      </w:pPr>
      <w:r>
        <w:rPr>
          <w:rFonts w:hint="eastAsia" w:ascii="Times New Roman" w:hAnsi="Times New Roman" w:eastAsia="方正仿宋_GBK" w:cs="Times New Roman"/>
          <w:sz w:val="28"/>
          <w:szCs w:val="24"/>
          <w:lang w:val="en-US" w:eastAsia="zh-CN"/>
        </w:rPr>
        <w:t>结合本次</w:t>
      </w:r>
      <w:r>
        <w:rPr>
          <w:rFonts w:hint="eastAsia" w:ascii="Times New Roman" w:hAnsi="Times New Roman" w:eastAsia="方正仿宋_GBK" w:cs="Times New Roman"/>
          <w:sz w:val="28"/>
          <w:szCs w:val="24"/>
        </w:rPr>
        <w:t>党日活动主题</w:t>
      </w:r>
      <w:r>
        <w:rPr>
          <w:rFonts w:hint="eastAsia" w:ascii="Times New Roman" w:hAnsi="Times New Roman" w:eastAsia="方正仿宋_GBK" w:cs="Times New Roman"/>
          <w:sz w:val="28"/>
          <w:szCs w:val="24"/>
          <w:lang w:eastAsia="zh-CN"/>
        </w:rPr>
        <w:t>，</w:t>
      </w:r>
      <w:r>
        <w:rPr>
          <w:rFonts w:hint="eastAsia" w:ascii="Times New Roman" w:hAnsi="Times New Roman" w:eastAsia="方正仿宋_GBK" w:cs="Times New Roman"/>
          <w:sz w:val="28"/>
          <w:szCs w:val="24"/>
          <w:lang w:val="en-US" w:eastAsia="zh-CN"/>
        </w:rPr>
        <w:t>支部</w:t>
      </w:r>
      <w:r>
        <w:rPr>
          <w:rFonts w:hint="eastAsia" w:ascii="Times New Roman" w:hAnsi="Times New Roman" w:eastAsia="方正仿宋_GBK" w:cs="Times New Roman"/>
          <w:sz w:val="28"/>
          <w:szCs w:val="24"/>
        </w:rPr>
        <w:t>表扬</w:t>
      </w:r>
      <w:r>
        <w:rPr>
          <w:rFonts w:hint="eastAsia" w:ascii="Times New Roman" w:hAnsi="Times New Roman" w:eastAsia="方正仿宋_GBK" w:cs="Times New Roman"/>
          <w:sz w:val="28"/>
          <w:szCs w:val="24"/>
          <w:lang w:val="en-US" w:eastAsia="zh-CN"/>
        </w:rPr>
        <w:t>和学习</w:t>
      </w:r>
      <w:r>
        <w:rPr>
          <w:rFonts w:hint="eastAsia" w:ascii="Times New Roman" w:hAnsi="Times New Roman" w:eastAsia="方正仿宋_GBK" w:cs="Times New Roman"/>
          <w:sz w:val="28"/>
          <w:szCs w:val="24"/>
        </w:rPr>
        <w:t>了“</w:t>
      </w:r>
      <w:r>
        <w:rPr>
          <w:rFonts w:hint="eastAsia" w:ascii="Times New Roman" w:hAnsi="Times New Roman" w:eastAsia="方正仿宋_GBK" w:cs="Times New Roman"/>
          <w:sz w:val="28"/>
          <w:szCs w:val="24"/>
        </w:rPr>
        <w:t>把初心落在行动上、把使命担在肩膀上”</w:t>
      </w:r>
      <w:r>
        <w:rPr>
          <w:rFonts w:hint="eastAsia" w:ascii="Times New Roman" w:hAnsi="Times New Roman" w:eastAsia="方正仿宋_GBK" w:cs="Times New Roman"/>
          <w:sz w:val="28"/>
          <w:szCs w:val="24"/>
          <w:lang w:val="en-US" w:eastAsia="zh-CN"/>
        </w:rPr>
        <w:t>党员教师的先进事迹。</w:t>
      </w:r>
      <w:r>
        <w:rPr>
          <w:rFonts w:hint="eastAsia" w:ascii="Times New Roman" w:hAnsi="Times New Roman" w:eastAsia="方正仿宋_GBK" w:cs="Times New Roman"/>
          <w:sz w:val="28"/>
          <w:szCs w:val="24"/>
        </w:rPr>
        <w:t>支部</w:t>
      </w:r>
      <w:r>
        <w:rPr>
          <w:rFonts w:hint="eastAsia" w:ascii="Times New Roman" w:hAnsi="Times New Roman" w:eastAsia="方正仿宋_GBK" w:cs="Times New Roman"/>
          <w:sz w:val="28"/>
          <w:szCs w:val="24"/>
          <w:lang w:val="en-US" w:eastAsia="zh-CN"/>
        </w:rPr>
        <w:t>青年</w:t>
      </w:r>
      <w:r>
        <w:rPr>
          <w:rFonts w:hint="eastAsia" w:ascii="Times New Roman" w:hAnsi="Times New Roman" w:eastAsia="方正仿宋_GBK" w:cs="Times New Roman"/>
          <w:sz w:val="28"/>
          <w:szCs w:val="24"/>
        </w:rPr>
        <w:t>党员王恩慈老师</w:t>
      </w:r>
      <w:r>
        <w:rPr>
          <w:rFonts w:hint="eastAsia" w:ascii="Times New Roman" w:hAnsi="Times New Roman" w:eastAsia="方正仿宋_GBK" w:cs="Times New Roman"/>
          <w:sz w:val="28"/>
          <w:szCs w:val="24"/>
          <w:lang w:eastAsia="zh-CN"/>
        </w:rPr>
        <w:t>，</w:t>
      </w:r>
      <w:r>
        <w:rPr>
          <w:rFonts w:hint="eastAsia" w:ascii="Times New Roman" w:hAnsi="Times New Roman" w:eastAsia="方正仿宋_GBK" w:cs="Times New Roman"/>
          <w:sz w:val="28"/>
          <w:szCs w:val="24"/>
          <w:lang w:val="en-US" w:eastAsia="zh-CN"/>
        </w:rPr>
        <w:t>积极报名</w:t>
      </w:r>
      <w:r>
        <w:rPr>
          <w:rFonts w:hint="eastAsia" w:ascii="Times New Roman" w:hAnsi="Times New Roman" w:eastAsia="方正仿宋_GBK" w:cs="Times New Roman"/>
          <w:sz w:val="28"/>
          <w:szCs w:val="24"/>
        </w:rPr>
        <w:t>参加学校党员突击队</w:t>
      </w:r>
      <w:r>
        <w:rPr>
          <w:rFonts w:hint="eastAsia" w:ascii="Times New Roman" w:hAnsi="Times New Roman" w:eastAsia="方正仿宋_GBK" w:cs="Times New Roman"/>
          <w:sz w:val="28"/>
          <w:szCs w:val="24"/>
          <w:lang w:val="en-US" w:eastAsia="zh-CN"/>
        </w:rPr>
        <w:t>和预备队</w:t>
      </w:r>
      <w:r>
        <w:rPr>
          <w:rFonts w:hint="eastAsia" w:ascii="Times New Roman" w:hAnsi="Times New Roman" w:eastAsia="方正仿宋_GBK" w:cs="Times New Roman"/>
          <w:sz w:val="28"/>
          <w:szCs w:val="24"/>
        </w:rPr>
        <w:t>，</w:t>
      </w:r>
      <w:r>
        <w:rPr>
          <w:rFonts w:hint="eastAsia" w:ascii="Times New Roman" w:hAnsi="Times New Roman" w:eastAsia="方正仿宋_GBK" w:cs="Times New Roman"/>
          <w:sz w:val="28"/>
          <w:szCs w:val="24"/>
          <w:lang w:val="en-US" w:eastAsia="zh-CN"/>
        </w:rPr>
        <w:t>时刻</w:t>
      </w:r>
      <w:r>
        <w:rPr>
          <w:rFonts w:hint="eastAsia" w:ascii="Times New Roman" w:hAnsi="Times New Roman" w:eastAsia="方正仿宋_GBK" w:cs="Times New Roman"/>
          <w:sz w:val="28"/>
          <w:szCs w:val="24"/>
        </w:rPr>
        <w:t>准备增援海关抗疫一线</w:t>
      </w:r>
      <w:r>
        <w:rPr>
          <w:rFonts w:hint="eastAsia" w:ascii="Times New Roman" w:hAnsi="Times New Roman" w:eastAsia="方正仿宋_GBK" w:cs="Times New Roman"/>
          <w:sz w:val="28"/>
          <w:szCs w:val="24"/>
          <w:lang w:eastAsia="zh-CN"/>
        </w:rPr>
        <w:t>，</w:t>
      </w:r>
      <w:r>
        <w:rPr>
          <w:rFonts w:hint="eastAsia" w:ascii="Times New Roman" w:hAnsi="Times New Roman" w:eastAsia="方正仿宋_GBK" w:cs="Times New Roman"/>
          <w:sz w:val="28"/>
          <w:szCs w:val="24"/>
          <w:lang w:val="en-US" w:eastAsia="zh-CN"/>
        </w:rPr>
        <w:t>她勇于担当和不怕牺牲的</w:t>
      </w:r>
      <w:r>
        <w:rPr>
          <w:rFonts w:hint="eastAsia" w:ascii="Times New Roman" w:hAnsi="Times New Roman" w:eastAsia="方正仿宋_GBK" w:cs="Times New Roman"/>
          <w:sz w:val="28"/>
          <w:szCs w:val="24"/>
        </w:rPr>
        <w:t>精神</w:t>
      </w:r>
      <w:r>
        <w:rPr>
          <w:rFonts w:hint="eastAsia" w:ascii="Times New Roman" w:hAnsi="Times New Roman" w:eastAsia="方正仿宋_GBK" w:cs="Times New Roman"/>
          <w:sz w:val="28"/>
          <w:szCs w:val="24"/>
          <w:lang w:val="en-US" w:eastAsia="zh-CN"/>
        </w:rPr>
        <w:t>就是党员初心的写照</w:t>
      </w:r>
      <w:r>
        <w:rPr>
          <w:rFonts w:hint="eastAsia" w:ascii="Times New Roman" w:hAnsi="Times New Roman" w:eastAsia="方正仿宋_GBK" w:cs="Times New Roman"/>
          <w:sz w:val="28"/>
          <w:szCs w:val="24"/>
        </w:rPr>
        <w:t>。</w:t>
      </w:r>
      <w:r>
        <w:rPr>
          <w:rFonts w:hint="eastAsia" w:ascii="Times New Roman" w:hAnsi="Times New Roman" w:eastAsia="方正仿宋_GBK" w:cs="Times New Roman"/>
          <w:sz w:val="28"/>
          <w:szCs w:val="24"/>
          <w:lang w:val="en-US" w:eastAsia="zh-CN"/>
        </w:rPr>
        <w:t>还有老党员</w:t>
      </w:r>
      <w:r>
        <w:rPr>
          <w:rFonts w:hint="eastAsia" w:ascii="Times New Roman" w:hAnsi="Times New Roman" w:eastAsia="方正仿宋_GBK" w:cs="Times New Roman"/>
          <w:sz w:val="28"/>
          <w:szCs w:val="24"/>
        </w:rPr>
        <w:t>钱锦老师</w:t>
      </w:r>
      <w:r>
        <w:rPr>
          <w:rFonts w:hint="eastAsia" w:ascii="Times New Roman" w:hAnsi="Times New Roman" w:eastAsia="方正仿宋_GBK" w:cs="Times New Roman"/>
          <w:sz w:val="28"/>
          <w:szCs w:val="24"/>
          <w:lang w:eastAsia="zh-CN"/>
        </w:rPr>
        <w:t>，</w:t>
      </w:r>
      <w:r>
        <w:rPr>
          <w:rFonts w:hint="eastAsia" w:ascii="Times New Roman" w:hAnsi="Times New Roman" w:eastAsia="方正仿宋_GBK" w:cs="Times New Roman"/>
          <w:sz w:val="28"/>
          <w:szCs w:val="24"/>
          <w:lang w:val="en-US" w:eastAsia="zh-CN"/>
        </w:rPr>
        <w:t>当他得知</w:t>
      </w:r>
      <w:r>
        <w:rPr>
          <w:rFonts w:hint="eastAsia" w:ascii="Times New Roman" w:hAnsi="Times New Roman" w:eastAsia="方正仿宋_GBK" w:cs="Times New Roman"/>
          <w:sz w:val="28"/>
          <w:szCs w:val="24"/>
        </w:rPr>
        <w:t>在美国</w:t>
      </w:r>
      <w:r>
        <w:rPr>
          <w:rFonts w:hint="eastAsia" w:ascii="Times New Roman" w:hAnsi="Times New Roman" w:eastAsia="方正仿宋_GBK" w:cs="Times New Roman"/>
          <w:sz w:val="28"/>
          <w:szCs w:val="24"/>
        </w:rPr>
        <w:t>访学的李向阳同志</w:t>
      </w:r>
      <w:r>
        <w:rPr>
          <w:rFonts w:hint="eastAsia" w:ascii="Times New Roman" w:hAnsi="Times New Roman" w:eastAsia="方正仿宋_GBK" w:cs="Times New Roman"/>
          <w:sz w:val="28"/>
          <w:szCs w:val="24"/>
          <w:lang w:val="en-US" w:eastAsia="zh-CN"/>
        </w:rPr>
        <w:t>急需</w:t>
      </w:r>
      <w:r>
        <w:rPr>
          <w:rFonts w:hint="eastAsia" w:ascii="Times New Roman" w:hAnsi="Times New Roman" w:eastAsia="方正仿宋_GBK" w:cs="Times New Roman"/>
          <w:sz w:val="28"/>
          <w:szCs w:val="24"/>
        </w:rPr>
        <w:t>N95口罩</w:t>
      </w:r>
      <w:r>
        <w:rPr>
          <w:rFonts w:hint="eastAsia" w:ascii="Times New Roman" w:hAnsi="Times New Roman" w:eastAsia="方正仿宋_GBK" w:cs="Times New Roman"/>
          <w:sz w:val="28"/>
          <w:szCs w:val="24"/>
          <w:lang w:val="en-US" w:eastAsia="zh-CN"/>
        </w:rPr>
        <w:t>等防疫用品时，他积极主动想办法为其筹措非常紧缺的防疫用品</w:t>
      </w:r>
      <w:r>
        <w:rPr>
          <w:rFonts w:hint="eastAsia" w:ascii="Times New Roman" w:hAnsi="Times New Roman" w:eastAsia="方正仿宋_GBK" w:cs="Times New Roman"/>
          <w:sz w:val="28"/>
          <w:szCs w:val="24"/>
        </w:rPr>
        <w:t>，</w:t>
      </w:r>
      <w:r>
        <w:rPr>
          <w:rFonts w:hint="eastAsia" w:ascii="Times New Roman" w:hAnsi="Times New Roman" w:eastAsia="方正仿宋_GBK" w:cs="Times New Roman"/>
          <w:sz w:val="28"/>
          <w:szCs w:val="24"/>
          <w:lang w:val="en-US" w:eastAsia="zh-CN"/>
        </w:rPr>
        <w:t>给远在美国的李向阳老师传递温暖和力量。之</w:t>
      </w:r>
      <w:bookmarkStart w:id="0" w:name="_GoBack"/>
      <w:bookmarkEnd w:id="0"/>
      <w:r>
        <w:rPr>
          <w:rFonts w:hint="eastAsia" w:ascii="Times New Roman" w:hAnsi="Times New Roman" w:eastAsia="方正仿宋_GBK" w:cs="Times New Roman"/>
          <w:sz w:val="28"/>
          <w:szCs w:val="24"/>
          <w:lang w:val="en-US" w:eastAsia="zh-CN"/>
        </w:rPr>
        <w:t>后，</w:t>
      </w:r>
      <w:r>
        <w:rPr>
          <w:rFonts w:hint="eastAsia" w:ascii="Times New Roman" w:hAnsi="Times New Roman" w:eastAsia="方正仿宋_GBK" w:cs="Times New Roman"/>
          <w:sz w:val="28"/>
          <w:szCs w:val="24"/>
        </w:rPr>
        <w:t>党员</w:t>
      </w:r>
      <w:r>
        <w:rPr>
          <w:rFonts w:hint="eastAsia" w:ascii="Times New Roman" w:hAnsi="Times New Roman" w:eastAsia="方正仿宋_GBK" w:cs="Times New Roman"/>
          <w:sz w:val="28"/>
          <w:szCs w:val="24"/>
          <w:lang w:val="en-US" w:eastAsia="zh-CN"/>
        </w:rPr>
        <w:t>教师</w:t>
      </w:r>
      <w:r>
        <w:rPr>
          <w:rFonts w:hint="eastAsia" w:ascii="Times New Roman" w:hAnsi="Times New Roman" w:eastAsia="方正仿宋_GBK" w:cs="Times New Roman"/>
          <w:sz w:val="28"/>
          <w:szCs w:val="24"/>
        </w:rPr>
        <w:t>围绕</w:t>
      </w:r>
      <w:r>
        <w:rPr>
          <w:rFonts w:hint="eastAsia" w:ascii="Times New Roman" w:hAnsi="Times New Roman" w:eastAsia="方正仿宋_GBK" w:cs="Times New Roman"/>
          <w:sz w:val="28"/>
          <w:szCs w:val="24"/>
        </w:rPr>
        <w:t>“本单位疫情防控、在线教学及年度重点工作所做的主要工作和可能存在的矛盾困难，深入剖析党员如何在急难险重工作中发挥作用，彰显力量</w:t>
      </w:r>
      <w:r>
        <w:rPr>
          <w:rFonts w:hint="eastAsia" w:ascii="Times New Roman" w:hAnsi="Times New Roman" w:eastAsia="方正仿宋_GBK" w:cs="Times New Roman"/>
          <w:sz w:val="28"/>
          <w:szCs w:val="24"/>
        </w:rPr>
        <w:t>”这一主题进行了一次思想</w:t>
      </w:r>
      <w:r>
        <w:rPr>
          <w:rFonts w:hint="eastAsia" w:ascii="Times New Roman" w:hAnsi="Times New Roman" w:eastAsia="方正仿宋_GBK" w:cs="Times New Roman"/>
          <w:sz w:val="28"/>
          <w:szCs w:val="24"/>
          <w:lang w:val="en-US" w:eastAsia="zh-CN"/>
        </w:rPr>
        <w:t>总结</w:t>
      </w:r>
      <w:r>
        <w:rPr>
          <w:rFonts w:hint="eastAsia" w:ascii="Times New Roman" w:hAnsi="Times New Roman" w:eastAsia="方正仿宋_GBK" w:cs="Times New Roman"/>
          <w:sz w:val="28"/>
          <w:szCs w:val="24"/>
        </w:rPr>
        <w:t>汇报</w:t>
      </w:r>
      <w:r>
        <w:rPr>
          <w:rFonts w:hint="eastAsia" w:ascii="Times New Roman" w:hAnsi="Times New Roman" w:eastAsia="方正仿宋_GBK" w:cs="Times New Roman"/>
          <w:sz w:val="28"/>
          <w:szCs w:val="24"/>
          <w:lang w:eastAsia="zh-CN"/>
        </w:rPr>
        <w:t>，</w:t>
      </w:r>
      <w:r>
        <w:rPr>
          <w:rFonts w:hint="eastAsia" w:ascii="Times New Roman" w:hAnsi="Times New Roman" w:eastAsia="方正仿宋_GBK" w:cs="Times New Roman"/>
          <w:sz w:val="28"/>
          <w:szCs w:val="24"/>
          <w:lang w:val="en-US" w:eastAsia="zh-CN"/>
        </w:rPr>
        <w:t>分享了各自在线课程建设和教学中努力拼搏的苦辣酸甜；谈论了各自对审核评估、教学、科研和学生等重点工作的认识和担当作为。</w:t>
      </w:r>
    </w:p>
    <w:p>
      <w:pPr>
        <w:ind w:firstLine="420"/>
        <w:rPr>
          <w:rFonts w:hint="default" w:ascii="Times New Roman" w:hAnsi="Times New Roman" w:eastAsia="方正仿宋_GBK" w:cs="Times New Roman"/>
          <w:sz w:val="28"/>
          <w:szCs w:val="24"/>
          <w:lang w:val="en-US" w:eastAsia="zh-CN"/>
        </w:rPr>
      </w:pPr>
      <w:r>
        <w:rPr>
          <w:rFonts w:hint="eastAsia" w:ascii="Times New Roman" w:hAnsi="Times New Roman" w:eastAsia="方正仿宋_GBK" w:cs="Times New Roman"/>
          <w:sz w:val="28"/>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36830</wp:posOffset>
            </wp:positionV>
            <wp:extent cx="2472690" cy="1857375"/>
            <wp:effectExtent l="0" t="0" r="3810" b="9525"/>
            <wp:wrapSquare wrapText="bothSides"/>
            <wp:docPr id="8" name="图片 7" descr="190329ac-f2a7-4d67-806c-1b5f640255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190329ac-f2a7-4d67-806c-1b5f640255c5.jpg"/>
                    <pic:cNvPicPr>
                      <a:picLocks noChangeAspect="1"/>
                    </pic:cNvPicPr>
                  </pic:nvPicPr>
                  <pic:blipFill>
                    <a:blip r:embed="rId6" cstate="print"/>
                    <a:stretch>
                      <a:fillRect/>
                    </a:stretch>
                  </pic:blipFill>
                  <pic:spPr>
                    <a:xfrm>
                      <a:off x="0" y="0"/>
                      <a:ext cx="2472690" cy="1857375"/>
                    </a:xfrm>
                    <a:prstGeom prst="rect">
                      <a:avLst/>
                    </a:prstGeom>
                  </pic:spPr>
                </pic:pic>
              </a:graphicData>
            </a:graphic>
          </wp:anchor>
        </w:drawing>
      </w:r>
      <w:r>
        <w:rPr>
          <w:rFonts w:hint="eastAsia" w:ascii="Times New Roman" w:hAnsi="Times New Roman" w:eastAsia="方正仿宋_GBK" w:cs="Times New Roman"/>
          <w:sz w:val="28"/>
          <w:szCs w:val="24"/>
          <w:lang w:val="en-US" w:eastAsia="zh-CN"/>
        </w:rPr>
        <w:t>随</w:t>
      </w:r>
      <w:r>
        <w:rPr>
          <w:rFonts w:hint="eastAsia" w:ascii="Times New Roman" w:hAnsi="Times New Roman" w:eastAsia="方正仿宋_GBK" w:cs="Times New Roman"/>
          <w:sz w:val="28"/>
          <w:szCs w:val="24"/>
        </w:rPr>
        <w:t>后，支部书记李九领同志向全体党员通报了近期支部</w:t>
      </w:r>
      <w:r>
        <w:rPr>
          <w:rFonts w:hint="eastAsia" w:ascii="Times New Roman" w:hAnsi="Times New Roman" w:eastAsia="方正仿宋_GBK" w:cs="Times New Roman"/>
          <w:sz w:val="28"/>
          <w:szCs w:val="24"/>
          <w:lang w:val="en-US" w:eastAsia="zh-CN"/>
        </w:rPr>
        <w:t>重点</w:t>
      </w:r>
      <w:r>
        <w:rPr>
          <w:rFonts w:hint="eastAsia" w:ascii="Times New Roman" w:hAnsi="Times New Roman" w:eastAsia="方正仿宋_GBK" w:cs="Times New Roman"/>
          <w:sz w:val="28"/>
          <w:szCs w:val="24"/>
        </w:rPr>
        <w:t>开展</w:t>
      </w:r>
      <w:r>
        <w:rPr>
          <w:rFonts w:hint="eastAsia" w:ascii="Times New Roman" w:hAnsi="Times New Roman" w:eastAsia="方正仿宋_GBK" w:cs="Times New Roman"/>
          <w:sz w:val="28"/>
          <w:szCs w:val="24"/>
          <w:lang w:val="en-US" w:eastAsia="zh-CN"/>
        </w:rPr>
        <w:t>的</w:t>
      </w:r>
      <w:r>
        <w:rPr>
          <w:rFonts w:hint="eastAsia" w:ascii="Times New Roman" w:hAnsi="Times New Roman" w:eastAsia="方正仿宋_GBK" w:cs="Times New Roman"/>
          <w:sz w:val="28"/>
          <w:szCs w:val="24"/>
        </w:rPr>
        <w:t>工作情况</w:t>
      </w:r>
      <w:r>
        <w:rPr>
          <w:rFonts w:hint="eastAsia" w:ascii="Times New Roman" w:hAnsi="Times New Roman" w:eastAsia="方正仿宋_GBK" w:cs="Times New Roman"/>
          <w:sz w:val="28"/>
          <w:szCs w:val="24"/>
          <w:lang w:eastAsia="zh-CN"/>
        </w:rPr>
        <w:t>。</w:t>
      </w:r>
      <w:r>
        <w:rPr>
          <w:rFonts w:hint="eastAsia" w:ascii="Times New Roman" w:hAnsi="Times New Roman" w:eastAsia="方正仿宋_GBK" w:cs="Times New Roman"/>
          <w:sz w:val="28"/>
          <w:szCs w:val="24"/>
          <w:lang w:val="en-US" w:eastAsia="zh-CN"/>
        </w:rPr>
        <w:t>首先介绍了筹划开展“结对子帮扶计划”，号召本院党员教师与本</w:t>
      </w:r>
      <w:r>
        <w:rPr>
          <w:rFonts w:hint="eastAsia" w:ascii="Times New Roman" w:hAnsi="Times New Roman" w:eastAsia="方正仿宋_GBK" w:cs="Times New Roman"/>
          <w:sz w:val="28"/>
          <w:szCs w:val="24"/>
        </w:rPr>
        <w:t>院学习困难</w:t>
      </w:r>
      <w:r>
        <w:rPr>
          <w:rFonts w:hint="eastAsia" w:ascii="Times New Roman" w:hAnsi="Times New Roman" w:eastAsia="方正仿宋_GBK" w:cs="Times New Roman"/>
          <w:sz w:val="28"/>
          <w:szCs w:val="24"/>
          <w:lang w:val="en-US" w:eastAsia="zh-CN"/>
        </w:rPr>
        <w:t>的</w:t>
      </w:r>
      <w:r>
        <w:rPr>
          <w:rFonts w:hint="eastAsia" w:ascii="Times New Roman" w:hAnsi="Times New Roman" w:eastAsia="方正仿宋_GBK" w:cs="Times New Roman"/>
          <w:sz w:val="28"/>
          <w:szCs w:val="24"/>
        </w:rPr>
        <w:t>学生开展</w:t>
      </w:r>
      <w:r>
        <w:rPr>
          <w:rFonts w:hint="eastAsia" w:ascii="Times New Roman" w:hAnsi="Times New Roman" w:eastAsia="方正仿宋_GBK" w:cs="Times New Roman"/>
          <w:sz w:val="28"/>
          <w:szCs w:val="24"/>
          <w:lang w:val="en-US" w:eastAsia="zh-CN"/>
        </w:rPr>
        <w:t>一对一</w:t>
      </w:r>
      <w:r>
        <w:rPr>
          <w:rFonts w:hint="eastAsia" w:ascii="Times New Roman" w:hAnsi="Times New Roman" w:eastAsia="方正仿宋_GBK" w:cs="Times New Roman"/>
          <w:sz w:val="28"/>
          <w:szCs w:val="24"/>
        </w:rPr>
        <w:t>学习帮扶</w:t>
      </w:r>
      <w:r>
        <w:rPr>
          <w:rFonts w:hint="eastAsia" w:ascii="Times New Roman" w:hAnsi="Times New Roman" w:eastAsia="方正仿宋_GBK" w:cs="Times New Roman"/>
          <w:sz w:val="28"/>
          <w:szCs w:val="24"/>
          <w:lang w:val="en-US" w:eastAsia="zh-CN"/>
        </w:rPr>
        <w:t>活动。并且把支部帮扶活动方案草案发给党员教师征求意见，</w:t>
      </w:r>
      <w:r>
        <w:rPr>
          <w:rFonts w:hint="eastAsia" w:ascii="Times New Roman" w:hAnsi="Times New Roman" w:eastAsia="方正仿宋_GBK" w:cs="Times New Roman"/>
          <w:sz w:val="28"/>
          <w:szCs w:val="24"/>
        </w:rPr>
        <w:t>要求党员老师带头</w:t>
      </w:r>
      <w:r>
        <w:rPr>
          <w:rFonts w:hint="eastAsia" w:ascii="Times New Roman" w:hAnsi="Times New Roman" w:eastAsia="方正仿宋_GBK" w:cs="Times New Roman"/>
          <w:sz w:val="28"/>
          <w:szCs w:val="24"/>
          <w:lang w:val="en-US" w:eastAsia="zh-CN"/>
        </w:rPr>
        <w:t>参加对学习困难</w:t>
      </w:r>
      <w:r>
        <w:rPr>
          <w:rFonts w:hint="eastAsia" w:ascii="Times New Roman" w:hAnsi="Times New Roman" w:eastAsia="方正仿宋_GBK" w:cs="Times New Roman"/>
          <w:sz w:val="28"/>
          <w:szCs w:val="24"/>
        </w:rPr>
        <w:t>学生</w:t>
      </w:r>
      <w:r>
        <w:rPr>
          <w:rFonts w:hint="eastAsia" w:ascii="Times New Roman" w:hAnsi="Times New Roman" w:eastAsia="方正仿宋_GBK" w:cs="Times New Roman"/>
          <w:sz w:val="28"/>
          <w:szCs w:val="24"/>
          <w:lang w:val="en-US" w:eastAsia="zh-CN"/>
        </w:rPr>
        <w:t>进行</w:t>
      </w:r>
      <w:r>
        <w:rPr>
          <w:rFonts w:hint="eastAsia" w:ascii="Times New Roman" w:hAnsi="Times New Roman" w:eastAsia="方正仿宋_GBK" w:cs="Times New Roman"/>
          <w:sz w:val="28"/>
          <w:szCs w:val="24"/>
        </w:rPr>
        <w:t>“</w:t>
      </w:r>
      <w:r>
        <w:rPr>
          <w:rFonts w:hint="eastAsia" w:ascii="Times New Roman" w:hAnsi="Times New Roman" w:eastAsia="方正仿宋_GBK" w:cs="Times New Roman"/>
          <w:sz w:val="28"/>
          <w:szCs w:val="24"/>
          <w:lang w:val="en-US" w:eastAsia="zh-CN"/>
        </w:rPr>
        <w:t>精准扶</w:t>
      </w:r>
      <w:r>
        <w:rPr>
          <w:rFonts w:hint="eastAsia" w:ascii="Times New Roman" w:hAnsi="Times New Roman" w:eastAsia="方正仿宋_GBK" w:cs="Times New Roman"/>
          <w:sz w:val="28"/>
          <w:szCs w:val="24"/>
        </w:rPr>
        <w:t>贫”。</w:t>
      </w:r>
      <w:r>
        <w:rPr>
          <w:rFonts w:hint="eastAsia" w:ascii="Times New Roman" w:hAnsi="Times New Roman" w:eastAsia="方正仿宋_GBK" w:cs="Times New Roman"/>
          <w:sz w:val="28"/>
          <w:szCs w:val="24"/>
          <w:lang w:val="en-US" w:eastAsia="zh-CN"/>
        </w:rPr>
        <w:t>同时，介绍了李向阳老师在美国的情况以及近期支部与学校有关部门开展的一系列反馈沟通工作，今天给李向阳老师快递去第一批防控疫情用品，寄去学校领导和学院老师的关心和祝福，传递战胜疫情的信心和力量！最后，李老师</w:t>
      </w:r>
      <w:r>
        <w:rPr>
          <w:rFonts w:hint="eastAsia" w:ascii="Times New Roman" w:hAnsi="Times New Roman" w:eastAsia="方正仿宋_GBK" w:cs="Times New Roman"/>
          <w:sz w:val="28"/>
          <w:szCs w:val="24"/>
        </w:rPr>
        <w:t>充分肯定了支部党员老师</w:t>
      </w:r>
      <w:r>
        <w:rPr>
          <w:rFonts w:hint="eastAsia" w:ascii="Times New Roman" w:hAnsi="Times New Roman" w:eastAsia="方正仿宋_GBK" w:cs="Times New Roman"/>
          <w:sz w:val="28"/>
          <w:szCs w:val="24"/>
          <w:lang w:val="en-US" w:eastAsia="zh-CN"/>
        </w:rPr>
        <w:t>不忘初心，勇于担当，</w:t>
      </w:r>
      <w:r>
        <w:rPr>
          <w:rFonts w:hint="eastAsia" w:ascii="Times New Roman" w:hAnsi="Times New Roman" w:eastAsia="方正仿宋_GBK" w:cs="Times New Roman"/>
          <w:sz w:val="28"/>
          <w:szCs w:val="24"/>
        </w:rPr>
        <w:t>齐心协力</w:t>
      </w:r>
      <w:r>
        <w:rPr>
          <w:rFonts w:hint="eastAsia" w:ascii="Times New Roman" w:hAnsi="Times New Roman" w:eastAsia="方正仿宋_GBK" w:cs="Times New Roman"/>
          <w:sz w:val="28"/>
          <w:szCs w:val="24"/>
        </w:rPr>
        <w:t>的</w:t>
      </w:r>
      <w:r>
        <w:rPr>
          <w:rFonts w:hint="eastAsia" w:ascii="Times New Roman" w:hAnsi="Times New Roman" w:eastAsia="方正仿宋_GBK" w:cs="Times New Roman"/>
          <w:sz w:val="28"/>
          <w:szCs w:val="24"/>
          <w:lang w:val="en-US" w:eastAsia="zh-CN"/>
        </w:rPr>
        <w:t>拼搏精神</w:t>
      </w:r>
      <w:r>
        <w:rPr>
          <w:rFonts w:hint="eastAsia" w:ascii="Times New Roman" w:hAnsi="Times New Roman" w:eastAsia="方正仿宋_GBK" w:cs="Times New Roman"/>
          <w:sz w:val="28"/>
          <w:szCs w:val="24"/>
        </w:rPr>
        <w:t>，希望时刻牢记并发挥党员先锋模范作用，多分担</w:t>
      </w:r>
      <w:r>
        <w:rPr>
          <w:rFonts w:hint="eastAsia" w:ascii="Times New Roman" w:hAnsi="Times New Roman" w:eastAsia="方正仿宋_GBK" w:cs="Times New Roman"/>
          <w:sz w:val="28"/>
          <w:szCs w:val="24"/>
          <w:lang w:eastAsia="zh-CN"/>
        </w:rPr>
        <w:t>、</w:t>
      </w:r>
      <w:r>
        <w:rPr>
          <w:rFonts w:hint="eastAsia" w:ascii="Times New Roman" w:hAnsi="Times New Roman" w:eastAsia="方正仿宋_GBK" w:cs="Times New Roman"/>
          <w:sz w:val="28"/>
          <w:szCs w:val="24"/>
        </w:rPr>
        <w:t>多参与、</w:t>
      </w:r>
      <w:r>
        <w:rPr>
          <w:rFonts w:hint="eastAsia" w:ascii="Times New Roman" w:hAnsi="Times New Roman" w:eastAsia="方正仿宋_GBK" w:cs="Times New Roman"/>
          <w:sz w:val="28"/>
          <w:szCs w:val="24"/>
          <w:lang w:val="en-US" w:eastAsia="zh-CN"/>
        </w:rPr>
        <w:t>多奉献、多贡献</w:t>
      </w:r>
      <w:r>
        <w:rPr>
          <w:rFonts w:hint="eastAsia" w:ascii="Times New Roman" w:hAnsi="Times New Roman" w:eastAsia="方正仿宋_GBK" w:cs="Times New Roman"/>
          <w:sz w:val="28"/>
          <w:szCs w:val="24"/>
        </w:rPr>
        <w:t>，让党旗在疫情防控斗争第一线高高飘扬</w:t>
      </w:r>
      <w:r>
        <w:rPr>
          <w:rFonts w:hint="eastAsia" w:ascii="Times New Roman" w:hAnsi="Times New Roman" w:eastAsia="方正仿宋_GBK" w:cs="Times New Roman"/>
          <w:sz w:val="28"/>
          <w:szCs w:val="24"/>
          <w:lang w:eastAsia="zh-CN"/>
        </w:rPr>
        <w:t>！</w:t>
      </w:r>
      <w:r>
        <w:rPr>
          <w:rFonts w:hint="eastAsia" w:ascii="Times New Roman" w:hAnsi="Times New Roman" w:eastAsia="方正仿宋_GBK" w:cs="Times New Roman"/>
          <w:sz w:val="28"/>
          <w:szCs w:val="24"/>
          <w:lang w:val="en-US" w:eastAsia="zh-CN"/>
        </w:rPr>
        <w:t>让党旗在教学科研人才培养的第</w:t>
      </w:r>
      <w:r>
        <w:rPr>
          <w:rFonts w:hint="eastAsia" w:ascii="Times New Roman" w:hAnsi="Times New Roman" w:eastAsia="方正仿宋_GBK" w:cs="Times New Roman"/>
          <w:sz w:val="28"/>
          <w:szCs w:val="24"/>
        </w:rPr>
        <w:t>一线高高飘扬</w:t>
      </w:r>
      <w:r>
        <w:rPr>
          <w:rFonts w:hint="eastAsia" w:ascii="Times New Roman" w:hAnsi="Times New Roman" w:eastAsia="方正仿宋_GBK" w:cs="Times New Roman"/>
          <w:sz w:val="28"/>
          <w:szCs w:val="24"/>
          <w:lang w:eastAsia="zh-CN"/>
        </w:rPr>
        <w:t>！</w:t>
      </w:r>
    </w:p>
    <w:p>
      <w:pPr>
        <w:ind w:firstLine="420"/>
        <w:rPr>
          <w:rFonts w:hint="eastAsia" w:ascii="Times New Roman" w:hAnsi="Times New Roman" w:eastAsia="方正仿宋_GBK" w:cs="Times New Roman"/>
          <w:sz w:val="28"/>
          <w:szCs w:val="24"/>
        </w:rPr>
      </w:pPr>
    </w:p>
    <w:sectPr>
      <w:pgSz w:w="11906" w:h="16838"/>
      <w:pgMar w:top="1276" w:right="1800" w:bottom="1440" w:left="1800" w:header="156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21"/>
    <w:rsid w:val="00011F04"/>
    <w:rsid w:val="00042121"/>
    <w:rsid w:val="00046E49"/>
    <w:rsid w:val="00060BB8"/>
    <w:rsid w:val="001F1FCC"/>
    <w:rsid w:val="002E0BFD"/>
    <w:rsid w:val="002E5D16"/>
    <w:rsid w:val="003067D0"/>
    <w:rsid w:val="00311569"/>
    <w:rsid w:val="00323B12"/>
    <w:rsid w:val="00324225"/>
    <w:rsid w:val="003B2148"/>
    <w:rsid w:val="00423554"/>
    <w:rsid w:val="0045738D"/>
    <w:rsid w:val="00512511"/>
    <w:rsid w:val="0051323E"/>
    <w:rsid w:val="005C4433"/>
    <w:rsid w:val="005C6A50"/>
    <w:rsid w:val="0062565B"/>
    <w:rsid w:val="00672797"/>
    <w:rsid w:val="006B040A"/>
    <w:rsid w:val="006B32B5"/>
    <w:rsid w:val="007365E8"/>
    <w:rsid w:val="007D601E"/>
    <w:rsid w:val="0082499F"/>
    <w:rsid w:val="0083024C"/>
    <w:rsid w:val="00846399"/>
    <w:rsid w:val="00883B81"/>
    <w:rsid w:val="008B3B7F"/>
    <w:rsid w:val="008B7E36"/>
    <w:rsid w:val="008C12D2"/>
    <w:rsid w:val="00990F94"/>
    <w:rsid w:val="009D1B24"/>
    <w:rsid w:val="00A22365"/>
    <w:rsid w:val="00A313B1"/>
    <w:rsid w:val="00A532B6"/>
    <w:rsid w:val="00A56F0D"/>
    <w:rsid w:val="00A76810"/>
    <w:rsid w:val="00AA6903"/>
    <w:rsid w:val="00AD4B31"/>
    <w:rsid w:val="00AD7C65"/>
    <w:rsid w:val="00B2427E"/>
    <w:rsid w:val="00B83988"/>
    <w:rsid w:val="00BC180F"/>
    <w:rsid w:val="00BF5E58"/>
    <w:rsid w:val="00C07AE5"/>
    <w:rsid w:val="00C82F20"/>
    <w:rsid w:val="00CE3180"/>
    <w:rsid w:val="00D010B2"/>
    <w:rsid w:val="00D2687E"/>
    <w:rsid w:val="00DD6191"/>
    <w:rsid w:val="00DF76EC"/>
    <w:rsid w:val="00E30E42"/>
    <w:rsid w:val="00E66EA4"/>
    <w:rsid w:val="00F40C1B"/>
    <w:rsid w:val="00F809E9"/>
    <w:rsid w:val="00FC5833"/>
    <w:rsid w:val="00FF77C5"/>
    <w:rsid w:val="029D7CD2"/>
    <w:rsid w:val="049D458A"/>
    <w:rsid w:val="05087DF5"/>
    <w:rsid w:val="10317A44"/>
    <w:rsid w:val="1A2D108D"/>
    <w:rsid w:val="220423FB"/>
    <w:rsid w:val="28710FD0"/>
    <w:rsid w:val="2A784036"/>
    <w:rsid w:val="440E3CE0"/>
    <w:rsid w:val="4AB11036"/>
    <w:rsid w:val="538B082C"/>
    <w:rsid w:val="597B62F9"/>
    <w:rsid w:val="6A451BE0"/>
    <w:rsid w:val="6DEF3945"/>
    <w:rsid w:val="6E510166"/>
    <w:rsid w:val="7A123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150</Words>
  <Characters>857</Characters>
  <Lines>7</Lines>
  <Paragraphs>2</Paragraphs>
  <ScaleCrop>false</ScaleCrop>
  <LinksUpToDate>false</LinksUpToDate>
  <CharactersWithSpaces>1005</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2019-10-16T07:54:00Z</dcterms:created>
  <dc:creator>ZYJ</dc:creator>
  <cp:lastModifiedBy>ia4xky</cp:lastModifiedBy>
  <dcterms:modified xsi:type="dcterms:W3CDTF">2020-03-31T13:28:15Z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