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E7" w:rsidRDefault="00E30FD1" w:rsidP="001C3660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上海海关学院召开党委理论中心组（扩大）会议</w:t>
      </w:r>
    </w:p>
    <w:p w:rsidR="003E70E7" w:rsidRDefault="00E30FD1" w:rsidP="001C3660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专题学习《中国共产党普通高等学校基层组织工作条例》</w:t>
      </w:r>
    </w:p>
    <w:p w:rsidR="003E70E7" w:rsidRDefault="00E30FD1" w:rsidP="001C3660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333333"/>
          <w:kern w:val="0"/>
          <w:sz w:val="31"/>
          <w:szCs w:val="31"/>
          <w:shd w:val="clear" w:color="auto" w:fill="FFFFFF"/>
          <w:lang w:bidi="ar"/>
        </w:rPr>
        <w:t>5</w:t>
      </w:r>
      <w:r>
        <w:rPr>
          <w:rFonts w:ascii="Times New Roman" w:eastAsia="方正仿宋_GBK" w:hAnsi="Times New Roman" w:cs="Times New Roman"/>
          <w:color w:val="333333"/>
          <w:kern w:val="0"/>
          <w:sz w:val="31"/>
          <w:szCs w:val="31"/>
          <w:shd w:val="clear" w:color="auto" w:fill="FFFFFF"/>
          <w:lang w:bidi="ar"/>
        </w:rPr>
        <w:t>月</w:t>
      </w:r>
      <w:r>
        <w:rPr>
          <w:rFonts w:ascii="Times New Roman" w:eastAsia="方正仿宋_GBK" w:hAnsi="Times New Roman" w:cs="Times New Roman"/>
          <w:color w:val="333333"/>
          <w:kern w:val="0"/>
          <w:sz w:val="31"/>
          <w:szCs w:val="31"/>
          <w:shd w:val="clear" w:color="auto" w:fill="FFFFFF"/>
          <w:lang w:bidi="ar"/>
        </w:rPr>
        <w:t>25</w:t>
      </w:r>
      <w:r>
        <w:rPr>
          <w:rFonts w:ascii="Times New Roman" w:eastAsia="方正仿宋_GBK" w:hAnsi="Times New Roman" w:cs="Times New Roman"/>
          <w:color w:val="333333"/>
          <w:kern w:val="0"/>
          <w:sz w:val="31"/>
          <w:szCs w:val="31"/>
          <w:shd w:val="clear" w:color="auto" w:fill="FFFFFF"/>
          <w:lang w:bidi="ar"/>
        </w:rPr>
        <w:t>日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1"/>
          <w:szCs w:val="31"/>
          <w:shd w:val="clear" w:color="auto" w:fill="FFFFFF"/>
          <w:lang w:bidi="ar"/>
        </w:rPr>
        <w:t>下午</w:t>
      </w:r>
      <w:r>
        <w:rPr>
          <w:rFonts w:ascii="Times New Roman" w:eastAsia="方正仿宋_GBK" w:hAnsi="Times New Roman" w:cs="Times New Roman"/>
          <w:color w:val="333333"/>
          <w:kern w:val="0"/>
          <w:sz w:val="31"/>
          <w:szCs w:val="31"/>
          <w:shd w:val="clear" w:color="auto" w:fill="FFFFFF"/>
          <w:lang w:bidi="ar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上海海关学院党委书记唐赟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峰主持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召开党委理论中心组（扩大）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会议，专题学习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中国共产党普通高等学校基层组织工作条例</w:t>
      </w:r>
      <w:r>
        <w:rPr>
          <w:rFonts w:ascii="Times New Roman" w:eastAsia="方正仿宋_GBK" w:hAnsi="Times New Roman" w:cs="Times New Roman"/>
          <w:sz w:val="32"/>
          <w:szCs w:val="32"/>
        </w:rPr>
        <w:t>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（以下简称《条例》）</w:t>
      </w:r>
      <w:r>
        <w:rPr>
          <w:rFonts w:ascii="Times New Roman" w:eastAsia="方正仿宋_GBK" w:hAnsi="Times New Roman" w:cs="Times New Roman"/>
          <w:sz w:val="32"/>
          <w:szCs w:val="32"/>
        </w:rPr>
        <w:t>。海关总署党史学习教育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第七巡回指导组</w:t>
      </w:r>
      <w:r w:rsidR="00F32480">
        <w:rPr>
          <w:rFonts w:ascii="Times New Roman" w:eastAsia="方正仿宋_GBK" w:hAnsi="Times New Roman" w:cs="Times New Roman" w:hint="eastAsia"/>
          <w:sz w:val="32"/>
          <w:szCs w:val="32"/>
        </w:rPr>
        <w:t>到会指导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。党委班子全体成员，各部门主要负责同志出席会议。</w:t>
      </w:r>
    </w:p>
    <w:p w:rsidR="003E70E7" w:rsidRDefault="00E30FD1" w:rsidP="001C366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党委副书记、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院</w:t>
      </w:r>
      <w:r w:rsidR="00E92973">
        <w:rPr>
          <w:rFonts w:ascii="Times New Roman" w:eastAsia="方正仿宋_GBK" w:hAnsi="Times New Roman" w:cs="Times New Roman" w:hint="eastAsia"/>
          <w:sz w:val="32"/>
          <w:szCs w:val="32"/>
        </w:rPr>
        <w:t>长</w:t>
      </w:r>
      <w:r>
        <w:rPr>
          <w:rFonts w:ascii="Times New Roman" w:eastAsia="方正仿宋_GBK" w:hAnsi="Times New Roman" w:cs="Times New Roman"/>
          <w:sz w:val="32"/>
          <w:szCs w:val="32"/>
        </w:rPr>
        <w:t>丛玉豪从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《条例》的“</w:t>
      </w:r>
      <w:r>
        <w:rPr>
          <w:rFonts w:ascii="Times New Roman" w:eastAsia="方正仿宋_GBK" w:hAnsi="Times New Roman" w:cs="Times New Roman"/>
          <w:sz w:val="32"/>
          <w:szCs w:val="32"/>
        </w:rPr>
        <w:t>修订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背景和总体考虑”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框架结构和章节布局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“调整完善的</w:t>
      </w:r>
      <w:r>
        <w:rPr>
          <w:rFonts w:ascii="Times New Roman" w:eastAsia="方正仿宋_GBK" w:hAnsi="Times New Roman" w:cs="Times New Roman"/>
          <w:sz w:val="32"/>
          <w:szCs w:val="32"/>
        </w:rPr>
        <w:t>重点内容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责任落实的制度安排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”等四个方面进行系统领学，要求</w:t>
      </w:r>
      <w:r>
        <w:rPr>
          <w:rFonts w:ascii="Times New Roman" w:eastAsia="方正仿宋_GBK" w:hAnsi="Times New Roman" w:cs="Times New Roman"/>
          <w:sz w:val="32"/>
          <w:szCs w:val="32"/>
        </w:rPr>
        <w:t>各基层党组织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、各部门</w:t>
      </w:r>
      <w:r>
        <w:rPr>
          <w:rFonts w:ascii="Times New Roman" w:eastAsia="方正仿宋_GBK" w:hAnsi="Times New Roman" w:cs="Times New Roman"/>
          <w:sz w:val="32"/>
          <w:szCs w:val="32"/>
        </w:rPr>
        <w:t>把学习宣传贯彻《条例》作为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当前</w:t>
      </w:r>
      <w:r>
        <w:rPr>
          <w:rFonts w:ascii="Times New Roman" w:eastAsia="方正仿宋_GBK" w:hAnsi="Times New Roman" w:cs="Times New Roman"/>
          <w:sz w:val="32"/>
          <w:szCs w:val="32"/>
        </w:rPr>
        <w:t>一项重要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的政治</w:t>
      </w:r>
      <w:r>
        <w:rPr>
          <w:rFonts w:ascii="Times New Roman" w:eastAsia="方正仿宋_GBK" w:hAnsi="Times New Roman" w:cs="Times New Roman"/>
          <w:sz w:val="32"/>
          <w:szCs w:val="32"/>
        </w:rPr>
        <w:t>任务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，深入领会《条例》精神，全面掌握《条例》内容，严格遵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守和执行《条例》规定，以高质量党建引领学校事业发展。党委委员、院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校长李纳新，党委委员、党委办公室主任顾敏分别结合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党史学习教育和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党建工作实际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92973">
        <w:rPr>
          <w:rFonts w:ascii="Times New Roman" w:eastAsia="方正仿宋_GBK" w:hAnsi="Times New Roman" w:cs="Times New Roman" w:hint="eastAsia"/>
          <w:sz w:val="32"/>
          <w:szCs w:val="32"/>
        </w:rPr>
        <w:t>就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学习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贯彻落实《条例》精神、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推进学校</w:t>
      </w:r>
      <w:r>
        <w:rPr>
          <w:rFonts w:ascii="Times New Roman" w:eastAsia="方正仿宋_GBK" w:hAnsi="Times New Roman" w:cs="Times New Roman"/>
          <w:sz w:val="32"/>
          <w:szCs w:val="32"/>
        </w:rPr>
        <w:t>党建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高质量发展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交流发言。</w:t>
      </w:r>
    </w:p>
    <w:p w:rsidR="00051A50" w:rsidRDefault="00E30FD1" w:rsidP="001C366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党委书记</w:t>
      </w:r>
      <w:r>
        <w:rPr>
          <w:rFonts w:ascii="Times New Roman" w:eastAsia="方正仿宋_GBK" w:hAnsi="Times New Roman" w:cs="Times New Roman"/>
          <w:sz w:val="32"/>
          <w:szCs w:val="32"/>
        </w:rPr>
        <w:t>唐赟峰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在总结讲话中指出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16</w:t>
      </w:r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日中共中央发布的《条例》是党的十八大以来高校党的建设实践探索和制度建设的重要成果。《条例》以习近平新时代中国特色社会主义思想为指导，坚持以党章为根本遵循，贯彻落实新时代党的建设总要求和新时代党的组织路线，对高校基层党组织工作</w:t>
      </w:r>
      <w:proofErr w:type="gramStart"/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作出</w:t>
      </w:r>
      <w:proofErr w:type="gramEnd"/>
      <w:r w:rsidR="00051A50">
        <w:rPr>
          <w:rFonts w:ascii="Times New Roman" w:eastAsia="方正仿宋_GBK" w:hAnsi="Times New Roman" w:cs="Times New Roman" w:hint="eastAsia"/>
          <w:sz w:val="32"/>
          <w:szCs w:val="32"/>
        </w:rPr>
        <w:t>全面规范，为全面加强新时代高校党的建设提供了基本遵循。</w:t>
      </w:r>
    </w:p>
    <w:p w:rsidR="00051A50" w:rsidRDefault="00051A50" w:rsidP="001C366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唐赟峰强调，</w:t>
      </w:r>
      <w:r w:rsidR="004D06F7" w:rsidRPr="001A4C71">
        <w:rPr>
          <w:rFonts w:ascii="方正仿宋_GBK" w:eastAsia="方正仿宋_GBK" w:hAnsi="方正仿宋_GBK" w:cs="方正仿宋_GBK" w:hint="eastAsia"/>
          <w:sz w:val="32"/>
          <w:szCs w:val="32"/>
        </w:rPr>
        <w:t>加强新时代高校党的建设，必须坚持以习近平新时代中国特色社会主义思想为指导，坚持和加强党对高校的领导，全面贯彻党的教育方针，坚持教育为人民服务、为中国共产党治国</w:t>
      </w:r>
      <w:r w:rsidR="004D06F7" w:rsidRPr="001A4C71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理政服务、为巩固和发展中国特色社会主义制度服务、为改革开放和社会主义现代化建设服务，坚守为党</w:t>
      </w:r>
      <w:r w:rsidR="007222CB">
        <w:rPr>
          <w:rFonts w:ascii="方正仿宋_GBK" w:eastAsia="方正仿宋_GBK" w:hAnsi="方正仿宋_GBK" w:cs="方正仿宋_GBK" w:hint="eastAsia"/>
          <w:sz w:val="32"/>
          <w:szCs w:val="32"/>
        </w:rPr>
        <w:t>育人、为国育才，培养德智体美劳全面发展的社会主义建设者和接班人，为建设社会主义现代化海关输送优秀人才。</w:t>
      </w:r>
    </w:p>
    <w:p w:rsidR="003E70E7" w:rsidRDefault="004D06F7" w:rsidP="001C366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唐赟峰要求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7222CB">
        <w:rPr>
          <w:rFonts w:ascii="Times New Roman" w:eastAsia="方正仿宋_GBK" w:hAnsi="Times New Roman" w:cs="Times New Roman" w:hint="eastAsia"/>
          <w:sz w:val="32"/>
          <w:szCs w:val="32"/>
        </w:rPr>
        <w:t>全校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 w:rsidR="007222CB">
        <w:rPr>
          <w:rFonts w:ascii="Times New Roman" w:eastAsia="方正仿宋_GBK" w:hAnsi="Times New Roman" w:cs="Times New Roman" w:hint="eastAsia"/>
          <w:sz w:val="32"/>
          <w:szCs w:val="32"/>
        </w:rPr>
        <w:t>级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党组织和广大</w:t>
      </w:r>
      <w:r w:rsidR="007222CB">
        <w:rPr>
          <w:rFonts w:ascii="Times New Roman" w:eastAsia="方正仿宋_GBK" w:hAnsi="Times New Roman" w:cs="Times New Roman" w:hint="eastAsia"/>
          <w:sz w:val="32"/>
          <w:szCs w:val="32"/>
        </w:rPr>
        <w:t>师生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党员要切实提高政治站位，务必深刻认识《条例》修订实施对办好中国特色社会主义大学、推动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党建与</w:t>
      </w:r>
      <w:r w:rsidR="007222CB">
        <w:rPr>
          <w:rFonts w:ascii="Times New Roman" w:eastAsia="方正仿宋_GBK" w:hAnsi="Times New Roman" w:cs="Times New Roman" w:hint="eastAsia"/>
          <w:sz w:val="32"/>
          <w:szCs w:val="32"/>
        </w:rPr>
        <w:t>学校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事业发展深度融合</w:t>
      </w:r>
      <w:r w:rsidR="00E92973">
        <w:rPr>
          <w:rFonts w:ascii="Times New Roman" w:eastAsia="方正仿宋_GBK" w:hAnsi="Times New Roman" w:cs="Times New Roman" w:hint="eastAsia"/>
          <w:sz w:val="32"/>
          <w:szCs w:val="32"/>
        </w:rPr>
        <w:t>、提升党建科学化规范化制度化水平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的重大意义；</w:t>
      </w:r>
      <w:r w:rsidR="004D403C">
        <w:rPr>
          <w:rFonts w:ascii="Times New Roman" w:eastAsia="方正仿宋_GBK" w:hAnsi="Times New Roman" w:cs="Times New Roman" w:hint="eastAsia"/>
          <w:sz w:val="32"/>
          <w:szCs w:val="32"/>
        </w:rPr>
        <w:t>要加强《条例》的宣传</w:t>
      </w:r>
      <w:r w:rsidR="007222CB">
        <w:rPr>
          <w:rFonts w:ascii="Times New Roman" w:eastAsia="方正仿宋_GBK" w:hAnsi="Times New Roman" w:cs="Times New Roman" w:hint="eastAsia"/>
          <w:sz w:val="32"/>
          <w:szCs w:val="32"/>
        </w:rPr>
        <w:t>学习</w:t>
      </w:r>
      <w:r w:rsidR="004D403C">
        <w:rPr>
          <w:rFonts w:ascii="Times New Roman" w:eastAsia="方正仿宋_GBK" w:hAnsi="Times New Roman" w:cs="Times New Roman" w:hint="eastAsia"/>
          <w:sz w:val="32"/>
          <w:szCs w:val="32"/>
        </w:rPr>
        <w:t>，让广大师生党员尤其是党员领导干部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学深悟透《条例》的精神实质，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切实</w:t>
      </w:r>
      <w:r w:rsidR="00E92973">
        <w:rPr>
          <w:rFonts w:ascii="Times New Roman" w:eastAsia="方正仿宋_GBK" w:hAnsi="Times New Roman" w:cs="Times New Roman" w:hint="eastAsia"/>
          <w:sz w:val="32"/>
          <w:szCs w:val="32"/>
        </w:rPr>
        <w:t>增强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学习</w:t>
      </w:r>
      <w:r w:rsidR="00E92973">
        <w:rPr>
          <w:rFonts w:ascii="Times New Roman" w:eastAsia="方正仿宋_GBK" w:hAnsi="Times New Roman" w:cs="Times New Roman" w:hint="eastAsia"/>
          <w:sz w:val="32"/>
          <w:szCs w:val="32"/>
        </w:rPr>
        <w:t>贯彻落实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《条例》的思想自觉和行动自觉；要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将学习《条例》与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学习党史、为群众办实事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结合起来，</w:t>
      </w:r>
      <w:r w:rsidR="002C5F57">
        <w:rPr>
          <w:rFonts w:ascii="Times New Roman" w:eastAsia="方正仿宋_GBK" w:hAnsi="Times New Roman" w:cs="Times New Roman" w:hint="eastAsia"/>
          <w:sz w:val="32"/>
          <w:szCs w:val="32"/>
        </w:rPr>
        <w:t>既立足当下，更着眼长远，进一步完善党建和思想政治工作体制，提升党务工作者和思想政治工作者的能力和本领，不断提高党建质量和水平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；要全面抓好《条例》的贯彻执行</w:t>
      </w:r>
      <w:r w:rsidR="00E9297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坚持</w:t>
      </w:r>
      <w:r w:rsidR="00E92973">
        <w:rPr>
          <w:rFonts w:ascii="Times New Roman" w:eastAsia="方正仿宋_GBK" w:hAnsi="Times New Roman" w:cs="Times New Roman" w:hint="eastAsia"/>
          <w:sz w:val="32"/>
          <w:szCs w:val="32"/>
        </w:rPr>
        <w:t>党的全面领导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92973">
        <w:rPr>
          <w:rFonts w:ascii="Times New Roman" w:eastAsia="方正仿宋_GBK" w:hAnsi="Times New Roman" w:cs="Times New Roman" w:hint="eastAsia"/>
          <w:sz w:val="32"/>
          <w:szCs w:val="32"/>
        </w:rPr>
        <w:t>坚持正确办学方向，坚持抓基层强基础，全面激发基层党组织生机活力</w:t>
      </w:r>
      <w:r w:rsidR="00E30FD1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，</w:t>
      </w:r>
      <w:r w:rsidR="00E30FD1">
        <w:rPr>
          <w:rFonts w:ascii="Times New Roman" w:eastAsia="方正仿宋_GBK" w:hAnsi="Times New Roman" w:hint="eastAsia"/>
          <w:sz w:val="32"/>
          <w:szCs w:val="32"/>
        </w:rPr>
        <w:t>不断</w:t>
      </w:r>
      <w:r w:rsidR="00E30FD1">
        <w:rPr>
          <w:rFonts w:ascii="Times New Roman" w:eastAsia="方正仿宋_GBK" w:hAnsi="Times New Roman" w:cs="Times New Roman" w:hint="eastAsia"/>
          <w:sz w:val="32"/>
          <w:szCs w:val="32"/>
        </w:rPr>
        <w:t>加强思想政治工作，</w:t>
      </w:r>
      <w:r w:rsidR="00E30FD1"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 w:rsidR="00E92973">
        <w:rPr>
          <w:rFonts w:ascii="方正仿宋_GBK" w:eastAsia="方正仿宋_GBK" w:hAnsi="方正仿宋_GBK" w:cs="方正仿宋_GBK" w:hint="eastAsia"/>
          <w:sz w:val="32"/>
          <w:szCs w:val="32"/>
        </w:rPr>
        <w:t>“十四</w:t>
      </w:r>
      <w:bookmarkStart w:id="0" w:name="_GoBack"/>
      <w:bookmarkEnd w:id="0"/>
      <w:r w:rsidR="00E92973">
        <w:rPr>
          <w:rFonts w:ascii="方正仿宋_GBK" w:eastAsia="方正仿宋_GBK" w:hAnsi="方正仿宋_GBK" w:cs="方正仿宋_GBK" w:hint="eastAsia"/>
          <w:sz w:val="32"/>
          <w:szCs w:val="32"/>
        </w:rPr>
        <w:t>五”时期学校</w:t>
      </w:r>
      <w:r w:rsidR="00E30FD1">
        <w:rPr>
          <w:rFonts w:ascii="方正仿宋_GBK" w:eastAsia="方正仿宋_GBK" w:hAnsi="方正仿宋_GBK" w:cs="方正仿宋_GBK" w:hint="eastAsia"/>
          <w:sz w:val="32"/>
          <w:szCs w:val="32"/>
        </w:rPr>
        <w:t>改革</w:t>
      </w:r>
      <w:r w:rsidR="00E92973">
        <w:rPr>
          <w:rFonts w:ascii="方正仿宋_GBK" w:eastAsia="方正仿宋_GBK" w:hAnsi="方正仿宋_GBK" w:cs="方正仿宋_GBK" w:hint="eastAsia"/>
          <w:sz w:val="32"/>
          <w:szCs w:val="32"/>
        </w:rPr>
        <w:t>建设</w:t>
      </w:r>
      <w:r w:rsidR="00E30FD1">
        <w:rPr>
          <w:rFonts w:ascii="方正仿宋_GBK" w:eastAsia="方正仿宋_GBK" w:hAnsi="方正仿宋_GBK" w:cs="方正仿宋_GBK" w:hint="eastAsia"/>
          <w:sz w:val="32"/>
          <w:szCs w:val="32"/>
        </w:rPr>
        <w:t>发展提供</w:t>
      </w:r>
      <w:r w:rsidR="00E92973">
        <w:rPr>
          <w:rFonts w:ascii="方正仿宋_GBK" w:eastAsia="方正仿宋_GBK" w:hAnsi="方正仿宋_GBK" w:cs="方正仿宋_GBK" w:hint="eastAsia"/>
          <w:sz w:val="32"/>
          <w:szCs w:val="32"/>
        </w:rPr>
        <w:t>坚强</w:t>
      </w:r>
      <w:r w:rsidR="007222CB">
        <w:rPr>
          <w:rFonts w:ascii="Times New Roman" w:eastAsia="方正仿宋_GBK" w:hAnsi="Times New Roman"/>
          <w:color w:val="000000"/>
          <w:sz w:val="32"/>
          <w:szCs w:val="32"/>
        </w:rPr>
        <w:t>思想保证、政治保证、组织保证</w:t>
      </w:r>
      <w:r w:rsidR="00E92973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sectPr w:rsidR="003E70E7">
      <w:pgSz w:w="11906" w:h="16838"/>
      <w:pgMar w:top="1440" w:right="148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3E" w:rsidRDefault="000A673E" w:rsidP="007F19C0">
      <w:r>
        <w:separator/>
      </w:r>
    </w:p>
  </w:endnote>
  <w:endnote w:type="continuationSeparator" w:id="0">
    <w:p w:rsidR="000A673E" w:rsidRDefault="000A673E" w:rsidP="007F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3E" w:rsidRDefault="000A673E" w:rsidP="007F19C0">
      <w:r>
        <w:separator/>
      </w:r>
    </w:p>
  </w:footnote>
  <w:footnote w:type="continuationSeparator" w:id="0">
    <w:p w:rsidR="000A673E" w:rsidRDefault="000A673E" w:rsidP="007F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E7"/>
    <w:rsid w:val="00002DFF"/>
    <w:rsid w:val="00051A50"/>
    <w:rsid w:val="000A673E"/>
    <w:rsid w:val="001C3660"/>
    <w:rsid w:val="00235BD8"/>
    <w:rsid w:val="002B5904"/>
    <w:rsid w:val="002C5F57"/>
    <w:rsid w:val="003C50A0"/>
    <w:rsid w:val="003E70E7"/>
    <w:rsid w:val="004D06F7"/>
    <w:rsid w:val="004D403C"/>
    <w:rsid w:val="007222CB"/>
    <w:rsid w:val="007F19C0"/>
    <w:rsid w:val="008002EB"/>
    <w:rsid w:val="00801390"/>
    <w:rsid w:val="009A159E"/>
    <w:rsid w:val="00E30FD1"/>
    <w:rsid w:val="00E92973"/>
    <w:rsid w:val="00F32480"/>
    <w:rsid w:val="0C8536BF"/>
    <w:rsid w:val="161B4922"/>
    <w:rsid w:val="1D422ACC"/>
    <w:rsid w:val="1F491F8B"/>
    <w:rsid w:val="4FD827A0"/>
    <w:rsid w:val="53967F44"/>
    <w:rsid w:val="596B59CF"/>
    <w:rsid w:val="6DA03CA8"/>
    <w:rsid w:val="6FCB2A09"/>
    <w:rsid w:val="751B62D3"/>
    <w:rsid w:val="7C14334C"/>
    <w:rsid w:val="7C834D77"/>
    <w:rsid w:val="7C8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Pr>
      <w:sz w:val="24"/>
    </w:rPr>
  </w:style>
  <w:style w:type="paragraph" w:styleId="a5">
    <w:name w:val="Balloon Text"/>
    <w:basedOn w:val="a"/>
    <w:link w:val="Char"/>
    <w:rsid w:val="004D403C"/>
    <w:rPr>
      <w:sz w:val="18"/>
      <w:szCs w:val="18"/>
    </w:rPr>
  </w:style>
  <w:style w:type="character" w:customStyle="1" w:styleId="Char">
    <w:name w:val="批注框文本 Char"/>
    <w:basedOn w:val="a0"/>
    <w:link w:val="a5"/>
    <w:rsid w:val="004D40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7F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F19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Pr>
      <w:sz w:val="24"/>
    </w:rPr>
  </w:style>
  <w:style w:type="paragraph" w:styleId="a5">
    <w:name w:val="Balloon Text"/>
    <w:basedOn w:val="a"/>
    <w:link w:val="Char"/>
    <w:rsid w:val="004D403C"/>
    <w:rPr>
      <w:sz w:val="18"/>
      <w:szCs w:val="18"/>
    </w:rPr>
  </w:style>
  <w:style w:type="character" w:customStyle="1" w:styleId="Char">
    <w:name w:val="批注框文本 Char"/>
    <w:basedOn w:val="a0"/>
    <w:link w:val="a5"/>
    <w:rsid w:val="004D40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7F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F19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944</Characters>
  <Application>Microsoft Office Word</Application>
  <DocSecurity>0</DocSecurity>
  <Lines>7</Lines>
  <Paragraphs>2</Paragraphs>
  <ScaleCrop>false</ScaleCrop>
  <Company>P R 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zhangjialun</dc:creator>
  <cp:lastModifiedBy>郁梦娇</cp:lastModifiedBy>
  <cp:revision>8</cp:revision>
  <cp:lastPrinted>2021-05-26T03:35:00Z</cp:lastPrinted>
  <dcterms:created xsi:type="dcterms:W3CDTF">2021-05-26T02:09:00Z</dcterms:created>
  <dcterms:modified xsi:type="dcterms:W3CDTF">2021-05-26T08:08:00Z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282156972_cloud</vt:lpwstr>
  </property>
  <property fmtid="{D5CDD505-2E9C-101B-9397-08002B2CF9AE}" pid="4" name="ICV">
    <vt:lpwstr>D5B3C5F79BA74F79BBDD11CF38AF2B4D</vt:lpwstr>
  </property>
</Properties>
</file>