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DAE8" w14:textId="77777777" w:rsidR="00A27B2D" w:rsidRDefault="003C7E06">
      <w:pPr>
        <w:pBdr>
          <w:bottom w:val="single" w:sz="4" w:space="1" w:color="auto"/>
        </w:pBdr>
        <w:ind w:firstLine="425"/>
        <w:jc w:val="center"/>
        <w:outlineLvl w:val="0"/>
        <w:rPr>
          <w:sz w:val="48"/>
        </w:rPr>
      </w:pPr>
      <w:r>
        <w:rPr>
          <w:rFonts w:eastAsia="黑体" w:hint="eastAsia"/>
          <w:color w:val="FF0000"/>
          <w:sz w:val="96"/>
        </w:rPr>
        <w:t>学生工作</w:t>
      </w:r>
      <w:bookmarkStart w:id="0" w:name="_GoBack"/>
      <w:bookmarkEnd w:id="0"/>
      <w:r>
        <w:rPr>
          <w:rFonts w:eastAsia="黑体" w:hint="eastAsia"/>
          <w:color w:val="FF0000"/>
          <w:sz w:val="96"/>
        </w:rPr>
        <w:t>简报</w:t>
      </w:r>
    </w:p>
    <w:p w14:paraId="3911D1EB" w14:textId="36677E7C" w:rsidR="00A27B2D" w:rsidRDefault="003C7E06">
      <w:pPr>
        <w:pBdr>
          <w:bottom w:val="single" w:sz="4" w:space="1" w:color="auto"/>
        </w:pBdr>
        <w:tabs>
          <w:tab w:val="left" w:pos="9450"/>
        </w:tabs>
        <w:rPr>
          <w:rFonts w:ascii="方正仿宋_GBK" w:eastAsia="方正仿宋_GBK"/>
          <w:color w:val="000000"/>
          <w:sz w:val="28"/>
        </w:rPr>
      </w:pPr>
      <w:r>
        <w:rPr>
          <w:rFonts w:ascii="方正仿宋_GBK" w:eastAsia="方正仿宋_GBK" w:hint="eastAsia"/>
          <w:color w:val="000000"/>
          <w:sz w:val="28"/>
        </w:rPr>
        <w:t xml:space="preserve">学生处编   </w:t>
      </w:r>
      <w:r w:rsidR="00E555EF">
        <w:rPr>
          <w:rFonts w:ascii="方正仿宋_GBK" w:eastAsia="方正仿宋_GBK" w:hint="eastAsia"/>
          <w:color w:val="000000"/>
          <w:sz w:val="28"/>
        </w:rPr>
        <w:t xml:space="preserve">      </w:t>
      </w:r>
      <w:r w:rsidR="00AB1A86">
        <w:rPr>
          <w:rFonts w:ascii="方正仿宋_GBK" w:eastAsia="方正仿宋_GBK"/>
          <w:color w:val="000000"/>
          <w:sz w:val="28"/>
        </w:rPr>
        <w:t xml:space="preserve">  </w:t>
      </w:r>
      <w:r w:rsidR="00E555EF">
        <w:rPr>
          <w:rFonts w:ascii="方正仿宋_GBK" w:eastAsia="方正仿宋_GBK" w:hint="eastAsia"/>
          <w:color w:val="000000"/>
          <w:sz w:val="28"/>
        </w:rPr>
        <w:t xml:space="preserve">     </w:t>
      </w:r>
      <w:r>
        <w:rPr>
          <w:rFonts w:ascii="方正仿宋_GBK" w:eastAsia="方正仿宋_GBK" w:hint="eastAsia"/>
          <w:color w:val="000000"/>
          <w:sz w:val="28"/>
        </w:rPr>
        <w:t>（第</w:t>
      </w:r>
      <w:r w:rsidR="00C66085">
        <w:rPr>
          <w:rFonts w:ascii="方正仿宋_GBK" w:eastAsia="方正仿宋_GBK"/>
          <w:color w:val="000000"/>
          <w:sz w:val="28"/>
        </w:rPr>
        <w:t>70</w:t>
      </w:r>
      <w:r>
        <w:rPr>
          <w:rFonts w:ascii="方正仿宋_GBK" w:eastAsia="方正仿宋_GBK" w:hint="eastAsia"/>
          <w:color w:val="000000"/>
          <w:sz w:val="28"/>
        </w:rPr>
        <w:t xml:space="preserve">期）    </w:t>
      </w:r>
      <w:r w:rsidR="004D0529">
        <w:rPr>
          <w:rFonts w:ascii="方正仿宋_GBK" w:eastAsia="方正仿宋_GBK"/>
          <w:color w:val="000000"/>
          <w:sz w:val="28"/>
        </w:rPr>
        <w:t xml:space="preserve"> </w:t>
      </w:r>
      <w:r>
        <w:rPr>
          <w:rFonts w:ascii="方正仿宋_GBK" w:eastAsia="方正仿宋_GBK" w:hint="eastAsia"/>
          <w:color w:val="000000"/>
          <w:sz w:val="28"/>
        </w:rPr>
        <w:t xml:space="preserve">  20</w:t>
      </w:r>
      <w:r>
        <w:rPr>
          <w:rFonts w:ascii="方正仿宋_GBK" w:eastAsia="方正仿宋_GBK"/>
          <w:color w:val="000000"/>
          <w:sz w:val="28"/>
        </w:rPr>
        <w:t>21</w:t>
      </w:r>
      <w:r>
        <w:rPr>
          <w:rFonts w:ascii="方正仿宋_GBK" w:eastAsia="方正仿宋_GBK" w:hint="eastAsia"/>
          <w:color w:val="000000"/>
          <w:sz w:val="28"/>
        </w:rPr>
        <w:t>年</w:t>
      </w:r>
      <w:r>
        <w:rPr>
          <w:rFonts w:ascii="方正仿宋_GBK" w:eastAsia="方正仿宋_GBK"/>
          <w:color w:val="000000"/>
          <w:sz w:val="28"/>
        </w:rPr>
        <w:t xml:space="preserve"> 11</w:t>
      </w:r>
      <w:r>
        <w:rPr>
          <w:rFonts w:ascii="方正仿宋_GBK" w:eastAsia="方正仿宋_GBK" w:hint="eastAsia"/>
          <w:color w:val="000000"/>
          <w:sz w:val="28"/>
        </w:rPr>
        <w:t>月</w:t>
      </w:r>
      <w:r w:rsidR="00C45400">
        <w:rPr>
          <w:rFonts w:ascii="方正仿宋_GBK" w:eastAsia="方正仿宋_GBK"/>
          <w:color w:val="000000"/>
          <w:sz w:val="28"/>
        </w:rPr>
        <w:t>2</w:t>
      </w:r>
      <w:r w:rsidR="00D32824">
        <w:rPr>
          <w:rFonts w:ascii="方正仿宋_GBK" w:eastAsia="方正仿宋_GBK"/>
          <w:color w:val="000000"/>
          <w:sz w:val="28"/>
        </w:rPr>
        <w:t>8</w:t>
      </w:r>
      <w:r>
        <w:rPr>
          <w:rFonts w:ascii="方正仿宋_GBK" w:eastAsia="方正仿宋_GBK" w:hint="eastAsia"/>
          <w:color w:val="000000"/>
          <w:sz w:val="28"/>
        </w:rPr>
        <w:t>日</w:t>
      </w:r>
    </w:p>
    <w:p w14:paraId="6FA8204C" w14:textId="5EA9CD15" w:rsidR="004D0529" w:rsidRDefault="00F31CD0" w:rsidP="00F31CD0">
      <w:pPr>
        <w:jc w:val="center"/>
        <w:rPr>
          <w:rFonts w:ascii="方正小标宋_GBK" w:eastAsia="方正小标宋_GBK"/>
          <w:sz w:val="36"/>
          <w:szCs w:val="36"/>
        </w:rPr>
      </w:pPr>
      <w:r w:rsidRPr="00F31CD0">
        <w:rPr>
          <w:rFonts w:ascii="方正小标宋_GBK" w:eastAsia="方正小标宋_GBK" w:hint="eastAsia"/>
          <w:sz w:val="36"/>
          <w:szCs w:val="36"/>
        </w:rPr>
        <w:t>教育名家杨德广教授来校</w:t>
      </w:r>
      <w:r w:rsidR="004D0529">
        <w:rPr>
          <w:rFonts w:ascii="方正小标宋_GBK" w:eastAsia="方正小标宋_GBK" w:hint="eastAsia"/>
          <w:sz w:val="36"/>
          <w:szCs w:val="36"/>
        </w:rPr>
        <w:t>为新生</w:t>
      </w:r>
      <w:r w:rsidRPr="00F31CD0">
        <w:rPr>
          <w:rFonts w:ascii="方正小标宋_GBK" w:eastAsia="方正小标宋_GBK" w:hint="eastAsia"/>
          <w:sz w:val="36"/>
          <w:szCs w:val="36"/>
        </w:rPr>
        <w:t>开展</w:t>
      </w:r>
    </w:p>
    <w:p w14:paraId="7F977D5E" w14:textId="332D9A56" w:rsidR="008004A0" w:rsidRPr="00C708DD" w:rsidRDefault="00F31CD0" w:rsidP="00F31CD0">
      <w:pPr>
        <w:jc w:val="center"/>
        <w:rPr>
          <w:rFonts w:ascii="方正小标宋_GBK" w:eastAsia="方正小标宋_GBK"/>
          <w:sz w:val="36"/>
          <w:szCs w:val="36"/>
        </w:rPr>
      </w:pPr>
      <w:r w:rsidRPr="00F31CD0">
        <w:rPr>
          <w:rFonts w:ascii="方正小标宋_GBK" w:eastAsia="方正小标宋_GBK" w:hint="eastAsia"/>
          <w:sz w:val="36"/>
          <w:szCs w:val="36"/>
        </w:rPr>
        <w:t>思想政治教育专题讲座</w:t>
      </w:r>
    </w:p>
    <w:p w14:paraId="42F3800F" w14:textId="33A40EE3" w:rsidR="008004A0" w:rsidRDefault="00AE2259" w:rsidP="00EC0392">
      <w:pPr>
        <w:ind w:firstLine="560"/>
        <w:rPr>
          <w:rFonts w:ascii="方正仿宋_GBK" w:eastAsia="方正仿宋_GBK" w:hAnsi="宋体" w:cs="宋体"/>
          <w:bCs/>
          <w:sz w:val="32"/>
          <w:szCs w:val="32"/>
        </w:rPr>
      </w:pPr>
      <w:r>
        <w:rPr>
          <w:rFonts w:ascii="方正仿宋_GBK" w:eastAsia="方正仿宋_GBK" w:hAnsi="宋体" w:cs="宋体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CF6102" wp14:editId="08C41E40">
            <wp:simplePos x="0" y="0"/>
            <wp:positionH relativeFrom="margin">
              <wp:align>right</wp:align>
            </wp:positionH>
            <wp:positionV relativeFrom="paragraph">
              <wp:posOffset>838200</wp:posOffset>
            </wp:positionV>
            <wp:extent cx="2362200" cy="17716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e658e1-a6b7-4e19-8f97-7478222c7e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92">
        <w:rPr>
          <w:rFonts w:ascii="方正仿宋_GBK" w:eastAsia="方正仿宋_GBK" w:hAnsi="宋体" w:cs="宋体"/>
          <w:bCs/>
          <w:sz w:val="32"/>
          <w:szCs w:val="32"/>
        </w:rPr>
        <w:t>11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月2</w:t>
      </w:r>
      <w:r w:rsidR="00EC0392">
        <w:rPr>
          <w:rFonts w:ascii="方正仿宋_GBK" w:eastAsia="方正仿宋_GBK" w:hAnsi="宋体" w:cs="宋体"/>
          <w:bCs/>
          <w:sz w:val="32"/>
          <w:szCs w:val="32"/>
        </w:rPr>
        <w:t>8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日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晚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，学校特邀当代教育名家、</w:t>
      </w:r>
      <w:r w:rsidR="00A56F4B" w:rsidRPr="00A56F4B">
        <w:rPr>
          <w:rFonts w:ascii="方正仿宋_GBK" w:eastAsia="方正仿宋_GBK" w:hAnsi="宋体" w:cs="宋体" w:hint="eastAsia"/>
          <w:bCs/>
          <w:sz w:val="32"/>
          <w:szCs w:val="32"/>
        </w:rPr>
        <w:t>第十届中华慈善奖“慈善楷模”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、</w:t>
      </w:r>
      <w:r w:rsidR="00EC0392" w:rsidRPr="00A56F4B">
        <w:rPr>
          <w:rFonts w:ascii="方正仿宋_GBK" w:eastAsia="方正仿宋_GBK" w:hAnsi="宋体" w:cs="宋体" w:hint="eastAsia"/>
          <w:bCs/>
          <w:sz w:val="32"/>
          <w:szCs w:val="32"/>
        </w:rPr>
        <w:t>原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上海师范大学校长杨德广教授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为全体新生开展</w:t>
      </w:r>
      <w:r w:rsidR="00C708DD" w:rsidRPr="00C708DD">
        <w:rPr>
          <w:rFonts w:ascii="方正仿宋_GBK" w:eastAsia="方正仿宋_GBK" w:hAnsi="宋体" w:cs="宋体" w:hint="eastAsia"/>
          <w:bCs/>
          <w:sz w:val="32"/>
          <w:szCs w:val="32"/>
        </w:rPr>
        <w:t>思想政治教育专题讲座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，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题为“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为国兴旺，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砺</w:t>
      </w:r>
      <w:r w:rsidR="00443751">
        <w:rPr>
          <w:rFonts w:ascii="方正仿宋_GBK" w:eastAsia="方正仿宋_GBK" w:hAnsi="宋体" w:cs="宋体" w:hint="eastAsia"/>
          <w:bCs/>
          <w:sz w:val="32"/>
          <w:szCs w:val="32"/>
        </w:rPr>
        <w:t>志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图强——大学校长谈教育人生”。讲座由学生处处长潘树栋主持，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辅导员老师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与2</w:t>
      </w:r>
      <w:r w:rsidR="00EC0392">
        <w:rPr>
          <w:rFonts w:ascii="方正仿宋_GBK" w:eastAsia="方正仿宋_GBK" w:hAnsi="宋体" w:cs="宋体"/>
          <w:bCs/>
          <w:sz w:val="32"/>
          <w:szCs w:val="32"/>
        </w:rPr>
        <w:t>021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级全体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新</w:t>
      </w:r>
      <w:r w:rsidR="00EC0392">
        <w:rPr>
          <w:rFonts w:ascii="方正仿宋_GBK" w:eastAsia="方正仿宋_GBK" w:hAnsi="宋体" w:cs="宋体" w:hint="eastAsia"/>
          <w:bCs/>
          <w:sz w:val="32"/>
          <w:szCs w:val="32"/>
        </w:rPr>
        <w:t>生聆听</w:t>
      </w:r>
      <w:r w:rsidR="00D67EFD">
        <w:rPr>
          <w:rFonts w:ascii="方正仿宋_GBK" w:eastAsia="方正仿宋_GBK" w:hAnsi="宋体" w:cs="宋体" w:hint="eastAsia"/>
          <w:bCs/>
          <w:sz w:val="32"/>
          <w:szCs w:val="32"/>
        </w:rPr>
        <w:t>，</w:t>
      </w:r>
      <w:r w:rsidR="005F6CD7">
        <w:rPr>
          <w:rFonts w:ascii="方正仿宋_GBK" w:eastAsia="方正仿宋_GBK" w:hAnsi="宋体" w:cs="宋体" w:hint="eastAsia"/>
          <w:bCs/>
          <w:sz w:val="32"/>
          <w:szCs w:val="32"/>
        </w:rPr>
        <w:t>讲座</w:t>
      </w:r>
      <w:r w:rsidR="00D67EFD">
        <w:rPr>
          <w:rFonts w:ascii="方正仿宋_GBK" w:eastAsia="方正仿宋_GBK" w:hAnsi="宋体" w:cs="宋体" w:hint="eastAsia"/>
          <w:bCs/>
          <w:sz w:val="32"/>
          <w:szCs w:val="32"/>
        </w:rPr>
        <w:t>设1个主会场与1</w:t>
      </w:r>
      <w:r w:rsidR="00D67EFD">
        <w:rPr>
          <w:rFonts w:ascii="方正仿宋_GBK" w:eastAsia="方正仿宋_GBK" w:hAnsi="宋体" w:cs="宋体"/>
          <w:bCs/>
          <w:sz w:val="32"/>
          <w:szCs w:val="32"/>
        </w:rPr>
        <w:t>7</w:t>
      </w:r>
      <w:r w:rsidR="00D67EFD">
        <w:rPr>
          <w:rFonts w:ascii="方正仿宋_GBK" w:eastAsia="方正仿宋_GBK" w:hAnsi="宋体" w:cs="宋体" w:hint="eastAsia"/>
          <w:bCs/>
          <w:sz w:val="32"/>
          <w:szCs w:val="32"/>
        </w:rPr>
        <w:t>个分会场，采用线下线上相结合的方式进行</w:t>
      </w:r>
      <w:r w:rsidR="008004A0" w:rsidRPr="008004A0">
        <w:rPr>
          <w:rFonts w:ascii="方正仿宋_GBK" w:eastAsia="方正仿宋_GBK" w:hAnsi="宋体" w:cs="宋体" w:hint="eastAsia"/>
          <w:bCs/>
          <w:sz w:val="32"/>
          <w:szCs w:val="32"/>
        </w:rPr>
        <w:t>。</w:t>
      </w:r>
    </w:p>
    <w:p w14:paraId="69F33584" w14:textId="77777777" w:rsidR="004D0529" w:rsidRDefault="00AE2259" w:rsidP="004D0529">
      <w:pPr>
        <w:ind w:firstLine="560"/>
        <w:rPr>
          <w:rFonts w:ascii="方正仿宋_GBK" w:eastAsia="方正仿宋_GBK" w:hAnsi="宋体" w:cs="宋体"/>
          <w:bCs/>
          <w:sz w:val="32"/>
          <w:szCs w:val="32"/>
        </w:rPr>
      </w:pPr>
      <w:r>
        <w:rPr>
          <w:rFonts w:ascii="方正仿宋_GBK" w:eastAsia="方正仿宋_GBK" w:hAnsi="宋体" w:cs="宋体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B57084" wp14:editId="425CC860">
            <wp:simplePos x="0" y="0"/>
            <wp:positionH relativeFrom="margin">
              <wp:posOffset>38100</wp:posOffset>
            </wp:positionH>
            <wp:positionV relativeFrom="paragraph">
              <wp:posOffset>1200785</wp:posOffset>
            </wp:positionV>
            <wp:extent cx="2114550" cy="184086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b671eb-48f4-430b-b97d-704029c81e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6A0" w:rsidRPr="00C216A0">
        <w:rPr>
          <w:rFonts w:ascii="方正仿宋_GBK" w:eastAsia="方正仿宋_GBK" w:hAnsi="宋体" w:cs="宋体" w:hint="eastAsia"/>
          <w:bCs/>
          <w:sz w:val="32"/>
          <w:szCs w:val="32"/>
        </w:rPr>
        <w:t>杨校长从自己的作品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《百字赋》</w:t>
      </w:r>
      <w:r w:rsidR="00C216A0" w:rsidRPr="00C216A0">
        <w:rPr>
          <w:rFonts w:ascii="方正仿宋_GBK" w:eastAsia="方正仿宋_GBK" w:hAnsi="宋体" w:cs="宋体" w:hint="eastAsia"/>
          <w:bCs/>
          <w:sz w:val="32"/>
          <w:szCs w:val="32"/>
        </w:rPr>
        <w:t>入题，为</w:t>
      </w:r>
      <w:r w:rsidR="00C216A0">
        <w:rPr>
          <w:rFonts w:ascii="方正仿宋_GBK" w:eastAsia="方正仿宋_GBK" w:hAnsi="宋体" w:cs="宋体" w:hint="eastAsia"/>
          <w:bCs/>
          <w:sz w:val="32"/>
          <w:szCs w:val="32"/>
        </w:rPr>
        <w:t>大家</w:t>
      </w:r>
      <w:r w:rsidR="00C216A0" w:rsidRPr="00C216A0">
        <w:rPr>
          <w:rFonts w:ascii="方正仿宋_GBK" w:eastAsia="方正仿宋_GBK" w:hAnsi="宋体" w:cs="宋体" w:hint="eastAsia"/>
          <w:bCs/>
          <w:sz w:val="32"/>
          <w:szCs w:val="32"/>
        </w:rPr>
        <w:t>展现了一幅浩荡的中华民族兴亡史，从“砺”与“励”二字的区别入手，教导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同学们</w:t>
      </w:r>
      <w:r w:rsidR="00C216A0" w:rsidRPr="00C216A0">
        <w:rPr>
          <w:rFonts w:ascii="方正仿宋_GBK" w:eastAsia="方正仿宋_GBK" w:hAnsi="宋体" w:cs="宋体" w:hint="eastAsia"/>
          <w:bCs/>
          <w:sz w:val="32"/>
          <w:szCs w:val="32"/>
        </w:rPr>
        <w:t>应主动磨砺意志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、</w:t>
      </w:r>
      <w:r w:rsidR="00C216A0" w:rsidRPr="00C216A0">
        <w:rPr>
          <w:rFonts w:ascii="方正仿宋_GBK" w:eastAsia="方正仿宋_GBK" w:hAnsi="宋体" w:cs="宋体" w:hint="eastAsia"/>
          <w:bCs/>
          <w:sz w:val="32"/>
          <w:szCs w:val="32"/>
        </w:rPr>
        <w:t>砥砺品行，并将自己“苦难的童年、奋斗的青年、立己达人的壮年”娓娓道来，感人至深。</w:t>
      </w:r>
      <w:r w:rsidR="001F49CB" w:rsidRPr="001F49CB">
        <w:rPr>
          <w:rFonts w:ascii="方正仿宋_GBK" w:eastAsia="方正仿宋_GBK" w:hAnsi="宋体" w:cs="宋体" w:hint="eastAsia"/>
          <w:bCs/>
          <w:sz w:val="32"/>
          <w:szCs w:val="32"/>
        </w:rPr>
        <w:t>从个人成长的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心路历程谈起，</w:t>
      </w:r>
      <w:r w:rsidR="00524114">
        <w:rPr>
          <w:rFonts w:ascii="方正仿宋_GBK" w:eastAsia="方正仿宋_GBK" w:hAnsi="宋体" w:cs="宋体" w:hint="eastAsia"/>
          <w:bCs/>
          <w:sz w:val="32"/>
          <w:szCs w:val="32"/>
        </w:rPr>
        <w:t>杨校长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讲述了如何从一个旧社会农民的儿子成长为一个新社会</w:t>
      </w:r>
      <w:r w:rsidR="001F49CB" w:rsidRPr="001F49CB">
        <w:rPr>
          <w:rFonts w:ascii="方正仿宋_GBK" w:eastAsia="方正仿宋_GBK" w:hAnsi="宋体" w:cs="宋体" w:hint="eastAsia"/>
          <w:bCs/>
          <w:sz w:val="32"/>
          <w:szCs w:val="32"/>
        </w:rPr>
        <w:t>大学校长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的</w:t>
      </w:r>
      <w:r w:rsidR="00DC4CD4">
        <w:rPr>
          <w:rFonts w:ascii="方正仿宋_GBK" w:eastAsia="方正仿宋_GBK" w:hAnsi="宋体" w:cs="宋体" w:hint="eastAsia"/>
          <w:bCs/>
          <w:sz w:val="32"/>
          <w:szCs w:val="32"/>
        </w:rPr>
        <w:t>故</w:t>
      </w:r>
      <w:r w:rsidR="00DC4CD4">
        <w:rPr>
          <w:rFonts w:ascii="方正仿宋_GBK" w:eastAsia="方正仿宋_GBK" w:hAnsi="宋体" w:cs="宋体" w:hint="eastAsia"/>
          <w:bCs/>
          <w:sz w:val="32"/>
          <w:szCs w:val="32"/>
        </w:rPr>
        <w:lastRenderedPageBreak/>
        <w:t>事</w:t>
      </w:r>
      <w:r w:rsidR="001F49CB">
        <w:rPr>
          <w:rFonts w:ascii="方正仿宋_GBK" w:eastAsia="方正仿宋_GBK" w:hAnsi="宋体" w:cs="宋体" w:hint="eastAsia"/>
          <w:bCs/>
          <w:sz w:val="32"/>
          <w:szCs w:val="32"/>
        </w:rPr>
        <w:t>，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结合自身实现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“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读书梦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”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、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“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图强梦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”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、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“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教育梦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”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和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“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慈善梦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”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的</w:t>
      </w:r>
      <w:r w:rsidR="00DC4CD4" w:rsidRPr="001F49CB">
        <w:rPr>
          <w:rFonts w:ascii="方正仿宋_GBK" w:eastAsia="方正仿宋_GBK" w:hAnsi="宋体" w:cs="宋体" w:hint="eastAsia"/>
          <w:bCs/>
          <w:sz w:val="32"/>
          <w:szCs w:val="32"/>
        </w:rPr>
        <w:t>奋斗历程</w:t>
      </w:r>
      <w:r w:rsidR="00494B48">
        <w:rPr>
          <w:rFonts w:ascii="方正仿宋_GBK" w:eastAsia="方正仿宋_GBK" w:hAnsi="宋体" w:cs="宋体" w:hint="eastAsia"/>
          <w:bCs/>
          <w:sz w:val="32"/>
          <w:szCs w:val="32"/>
        </w:rPr>
        <w:t>，</w:t>
      </w:r>
      <w:r w:rsidR="00D129CF">
        <w:rPr>
          <w:rFonts w:ascii="方正仿宋_GBK" w:eastAsia="方正仿宋_GBK" w:hAnsi="宋体" w:cs="宋体" w:hint="eastAsia"/>
          <w:bCs/>
          <w:sz w:val="32"/>
          <w:szCs w:val="32"/>
        </w:rPr>
        <w:t>总结了</w:t>
      </w:r>
      <w:r w:rsidR="00443751">
        <w:rPr>
          <w:rFonts w:ascii="方正仿宋_GBK" w:eastAsia="方正仿宋_GBK" w:hAnsi="宋体" w:cs="宋体" w:hint="eastAsia"/>
          <w:bCs/>
          <w:sz w:val="32"/>
          <w:szCs w:val="32"/>
        </w:rPr>
        <w:t>励志图强</w:t>
      </w:r>
      <w:r w:rsidR="00D129CF">
        <w:rPr>
          <w:rFonts w:ascii="方正仿宋_GBK" w:eastAsia="方正仿宋_GBK" w:hAnsi="宋体" w:cs="宋体" w:hint="eastAsia"/>
          <w:bCs/>
          <w:sz w:val="32"/>
          <w:szCs w:val="32"/>
        </w:rPr>
        <w:t>的七条建议</w:t>
      </w:r>
      <w:r w:rsidR="00A56F4B">
        <w:rPr>
          <w:rFonts w:ascii="方正仿宋_GBK" w:eastAsia="方正仿宋_GBK" w:hAnsi="宋体" w:cs="宋体" w:hint="eastAsia"/>
          <w:bCs/>
          <w:sz w:val="32"/>
          <w:szCs w:val="32"/>
        </w:rPr>
        <w:t>。</w:t>
      </w:r>
    </w:p>
    <w:p w14:paraId="03542298" w14:textId="44B92933" w:rsidR="004D0529" w:rsidRDefault="002A623E" w:rsidP="004D0529">
      <w:pPr>
        <w:ind w:firstLineChars="200" w:firstLine="640"/>
        <w:rPr>
          <w:rFonts w:ascii="方正仿宋_GBK" w:eastAsia="方正仿宋_GBK" w:hAnsi="宋体" w:cs="宋体"/>
          <w:bCs/>
          <w:sz w:val="32"/>
          <w:szCs w:val="32"/>
        </w:rPr>
      </w:pPr>
      <w:r>
        <w:rPr>
          <w:rFonts w:ascii="方正仿宋_GBK" w:eastAsia="方正仿宋_GBK" w:hAnsi="宋体" w:cs="宋体" w:hint="eastAsia"/>
          <w:bCs/>
          <w:sz w:val="32"/>
          <w:szCs w:val="32"/>
        </w:rPr>
        <w:t>在座师生</w:t>
      </w:r>
      <w:r w:rsidR="00A56F4B" w:rsidRPr="00A56F4B">
        <w:rPr>
          <w:rFonts w:ascii="方正仿宋_GBK" w:eastAsia="方正仿宋_GBK" w:hAnsi="宋体" w:cs="宋体" w:hint="eastAsia"/>
          <w:bCs/>
          <w:sz w:val="32"/>
          <w:szCs w:val="32"/>
        </w:rPr>
        <w:t>备受鼓舞。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陈木森同学表示，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每个人的人生经历各不相同，但奋斗图强的精神内核是相通的，作为新时代的大学生，作为即将投身海关事业的关院人，我们理应以杨校长为榜样，坚守“为国兴旺、</w:t>
      </w:r>
      <w:r w:rsidR="00443751">
        <w:rPr>
          <w:rFonts w:ascii="方正仿宋_GBK" w:eastAsia="方正仿宋_GBK" w:hAnsi="宋体" w:cs="宋体" w:hint="eastAsia"/>
          <w:bCs/>
          <w:sz w:val="32"/>
          <w:szCs w:val="32"/>
        </w:rPr>
        <w:t>励志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图强”的初心，</w:t>
      </w:r>
      <w:r w:rsidR="00ED7ACD">
        <w:rPr>
          <w:rFonts w:ascii="方正仿宋_GBK" w:eastAsia="方正仿宋_GBK" w:hAnsi="宋体" w:cs="宋体" w:hint="eastAsia"/>
          <w:bCs/>
          <w:sz w:val="32"/>
          <w:szCs w:val="32"/>
        </w:rPr>
        <w:t>承担起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新时代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赋予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吾辈的使命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。刘奕萱同学说道：“</w:t>
      </w:r>
      <w:r w:rsidR="00774FFB" w:rsidRPr="00774FFB">
        <w:rPr>
          <w:rFonts w:ascii="方正仿宋_GBK" w:eastAsia="方正仿宋_GBK" w:hAnsi="宋体" w:cs="宋体" w:hint="eastAsia"/>
          <w:bCs/>
          <w:sz w:val="32"/>
          <w:szCs w:val="32"/>
        </w:rPr>
        <w:t>杨老先生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的教育人生令我们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深受启发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和感动，我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由衷敬佩其自强不息、光明磊落的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精神</w:t>
      </w:r>
      <w:r w:rsidR="00774FFB" w:rsidRPr="00C216A0">
        <w:rPr>
          <w:rFonts w:ascii="方正仿宋_GBK" w:eastAsia="方正仿宋_GBK" w:hAnsi="宋体" w:cs="宋体" w:hint="eastAsia"/>
          <w:bCs/>
          <w:sz w:val="32"/>
          <w:szCs w:val="32"/>
        </w:rPr>
        <w:t>。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他的</w:t>
      </w:r>
      <w:r w:rsidR="00774FFB" w:rsidRPr="00774FFB">
        <w:rPr>
          <w:rFonts w:ascii="方正仿宋_GBK" w:eastAsia="方正仿宋_GBK" w:hAnsi="宋体" w:cs="宋体" w:hint="eastAsia"/>
          <w:bCs/>
          <w:sz w:val="32"/>
          <w:szCs w:val="32"/>
        </w:rPr>
        <w:t>爱国之情怀激荡于字里行间，温暖之教诲流淌在言笑之中，身为青年学子的我们须有宏大的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视野</w:t>
      </w:r>
      <w:r w:rsidR="00774FFB" w:rsidRPr="00774FFB">
        <w:rPr>
          <w:rFonts w:ascii="方正仿宋_GBK" w:eastAsia="方正仿宋_GBK" w:hAnsi="宋体" w:cs="宋体" w:hint="eastAsia"/>
          <w:bCs/>
          <w:sz w:val="32"/>
          <w:szCs w:val="32"/>
        </w:rPr>
        <w:t>、忘我的精神，为中华之崛起而读书，为中华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民族</w:t>
      </w:r>
      <w:r w:rsidR="00774FFB" w:rsidRPr="00774FFB">
        <w:rPr>
          <w:rFonts w:ascii="方正仿宋_GBK" w:eastAsia="方正仿宋_GBK" w:hAnsi="宋体" w:cs="宋体" w:hint="eastAsia"/>
          <w:bCs/>
          <w:sz w:val="32"/>
          <w:szCs w:val="32"/>
        </w:rPr>
        <w:t>之复兴而奋斗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！”更有同学纷纷给杨校长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微信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留言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、写信</w:t>
      </w:r>
      <w:r w:rsidR="002E1A7D">
        <w:rPr>
          <w:rFonts w:ascii="方正仿宋_GBK" w:eastAsia="方正仿宋_GBK" w:hAnsi="宋体" w:cs="宋体" w:hint="eastAsia"/>
          <w:bCs/>
          <w:sz w:val="32"/>
          <w:szCs w:val="32"/>
        </w:rPr>
        <w:t>，表达感激与敬仰之情</w:t>
      </w:r>
      <w:r w:rsidR="00774FFB">
        <w:rPr>
          <w:rFonts w:ascii="方正仿宋_GBK" w:eastAsia="方正仿宋_GBK" w:hAnsi="宋体" w:cs="宋体" w:hint="eastAsia"/>
          <w:bCs/>
          <w:sz w:val="32"/>
          <w:szCs w:val="32"/>
        </w:rPr>
        <w:t>，并且</w:t>
      </w:r>
      <w:r w:rsidR="002E1A7D">
        <w:rPr>
          <w:rFonts w:ascii="方正仿宋_GBK" w:eastAsia="方正仿宋_GBK" w:hAnsi="宋体" w:cs="宋体" w:hint="eastAsia"/>
          <w:bCs/>
          <w:sz w:val="32"/>
          <w:szCs w:val="32"/>
        </w:rPr>
        <w:t>即刻践行了杨校长“</w:t>
      </w:r>
      <w:r w:rsidR="00EC0392" w:rsidRPr="00EC0392">
        <w:rPr>
          <w:rFonts w:ascii="方正仿宋_GBK" w:eastAsia="方正仿宋_GBK" w:hAnsi="宋体" w:cs="宋体" w:hint="eastAsia"/>
          <w:bCs/>
          <w:sz w:val="32"/>
          <w:szCs w:val="32"/>
        </w:rPr>
        <w:t>世界上最重要的一个字就是</w:t>
      </w:r>
      <w:r w:rsidR="002E1A7D">
        <w:rPr>
          <w:rFonts w:ascii="方正仿宋_GBK" w:eastAsia="方正仿宋_GBK" w:hAnsi="宋体" w:cs="宋体" w:hint="eastAsia"/>
          <w:bCs/>
          <w:sz w:val="32"/>
          <w:szCs w:val="32"/>
        </w:rPr>
        <w:t>‘今’”的教诲，</w:t>
      </w:r>
      <w:r w:rsidR="00392346">
        <w:rPr>
          <w:rFonts w:ascii="方正仿宋_GBK" w:eastAsia="方正仿宋_GBK" w:hAnsi="宋体" w:cs="宋体" w:hint="eastAsia"/>
          <w:bCs/>
          <w:sz w:val="32"/>
          <w:szCs w:val="32"/>
        </w:rPr>
        <w:t>只争朝夕，不负韶华，抓紧时间学习知识、充实力量，争做国家栋梁和有用之才</w:t>
      </w:r>
      <w:r w:rsidR="002E1A7D">
        <w:rPr>
          <w:rFonts w:ascii="方正仿宋_GBK" w:eastAsia="方正仿宋_GBK" w:hAnsi="宋体" w:cs="宋体" w:hint="eastAsia"/>
          <w:bCs/>
          <w:sz w:val="32"/>
          <w:szCs w:val="32"/>
        </w:rPr>
        <w:t>。</w:t>
      </w:r>
    </w:p>
    <w:p w14:paraId="71A3A073" w14:textId="22A2DEEF" w:rsidR="00C40758" w:rsidRPr="00EC0392" w:rsidRDefault="00C40758" w:rsidP="004D0529">
      <w:pPr>
        <w:ind w:firstLineChars="200" w:firstLine="640"/>
        <w:rPr>
          <w:rFonts w:ascii="方正仿宋_GBK" w:eastAsia="方正仿宋_GBK" w:hAnsi="宋体" w:cs="宋体"/>
          <w:bCs/>
          <w:sz w:val="32"/>
          <w:szCs w:val="32"/>
        </w:rPr>
      </w:pPr>
      <w:r>
        <w:rPr>
          <w:rFonts w:ascii="方正仿宋_GBK" w:eastAsia="方正仿宋_GBK" w:hAnsi="宋体" w:cs="宋体" w:hint="eastAsia"/>
          <w:bCs/>
          <w:sz w:val="32"/>
          <w:szCs w:val="32"/>
        </w:rPr>
        <w:t>杨德广校长</w:t>
      </w:r>
      <w:r w:rsidRPr="00A56F4B">
        <w:rPr>
          <w:rFonts w:ascii="方正仿宋_GBK" w:eastAsia="方正仿宋_GBK" w:hAnsi="宋体" w:cs="宋体" w:hint="eastAsia"/>
          <w:bCs/>
          <w:sz w:val="32"/>
          <w:szCs w:val="32"/>
        </w:rPr>
        <w:t>勤奋惜时、淡泊名利、严于律己、爱心慈善等方面的优秀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品质</w:t>
      </w:r>
      <w:r w:rsidRPr="00A56F4B">
        <w:rPr>
          <w:rFonts w:ascii="方正仿宋_GBK" w:eastAsia="方正仿宋_GBK" w:hAnsi="宋体" w:cs="宋体" w:hint="eastAsia"/>
          <w:bCs/>
          <w:sz w:val="32"/>
          <w:szCs w:val="32"/>
        </w:rPr>
        <w:t>在</w:t>
      </w:r>
      <w:r>
        <w:rPr>
          <w:rFonts w:ascii="方正仿宋_GBK" w:eastAsia="方正仿宋_GBK" w:hAnsi="宋体" w:cs="宋体" w:hint="eastAsia"/>
          <w:bCs/>
          <w:sz w:val="32"/>
          <w:szCs w:val="32"/>
        </w:rPr>
        <w:t>同学们</w:t>
      </w:r>
      <w:r w:rsidRPr="00A56F4B">
        <w:rPr>
          <w:rFonts w:ascii="方正仿宋_GBK" w:eastAsia="方正仿宋_GBK" w:hAnsi="宋体" w:cs="宋体" w:hint="eastAsia"/>
          <w:bCs/>
          <w:sz w:val="32"/>
          <w:szCs w:val="32"/>
        </w:rPr>
        <w:t>内心深处产生了巨大的震撼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。本次活动</w:t>
      </w:r>
      <w:r>
        <w:rPr>
          <w:rFonts w:ascii="方正仿宋_GBK" w:eastAsia="方正仿宋_GBK" w:hAnsi="宋体" w:cs="宋体" w:hint="eastAsia"/>
          <w:bCs/>
          <w:sz w:val="32"/>
          <w:szCs w:val="32"/>
        </w:rPr>
        <w:t>有助于</w:t>
      </w:r>
      <w:r w:rsidRPr="00C40758">
        <w:rPr>
          <w:rFonts w:ascii="方正仿宋_GBK" w:eastAsia="方正仿宋_GBK" w:hAnsi="宋体" w:cs="宋体" w:hint="eastAsia"/>
          <w:bCs/>
          <w:sz w:val="32"/>
          <w:szCs w:val="32"/>
        </w:rPr>
        <w:t>引导学生</w:t>
      </w:r>
      <w:r w:rsidR="00392346">
        <w:rPr>
          <w:rFonts w:ascii="方正仿宋_GBK" w:eastAsia="方正仿宋_GBK" w:hAnsi="宋体" w:cs="宋体" w:hint="eastAsia"/>
          <w:bCs/>
          <w:sz w:val="32"/>
          <w:szCs w:val="32"/>
        </w:rPr>
        <w:t>思考人生的意义、树立崇高的理想、追寻生命的价值</w:t>
      </w:r>
      <w:r w:rsidR="009B774E">
        <w:rPr>
          <w:rFonts w:ascii="方正仿宋_GBK" w:eastAsia="方正仿宋_GBK" w:hAnsi="宋体" w:cs="宋体" w:hint="eastAsia"/>
          <w:bCs/>
          <w:sz w:val="32"/>
          <w:szCs w:val="32"/>
        </w:rPr>
        <w:t>，</w:t>
      </w:r>
      <w:r w:rsidR="008F4A37">
        <w:rPr>
          <w:rFonts w:ascii="方正仿宋_GBK" w:eastAsia="方正仿宋_GBK" w:hAnsi="宋体" w:cs="宋体" w:hint="eastAsia"/>
          <w:bCs/>
          <w:sz w:val="32"/>
          <w:szCs w:val="32"/>
        </w:rPr>
        <w:t>更好地</w:t>
      </w:r>
      <w:r w:rsidR="004D0529">
        <w:rPr>
          <w:rFonts w:ascii="方正仿宋_GBK" w:eastAsia="方正仿宋_GBK" w:hAnsi="宋体" w:cs="宋体" w:hint="eastAsia"/>
          <w:bCs/>
          <w:sz w:val="32"/>
          <w:szCs w:val="32"/>
        </w:rPr>
        <w:t>成长成才</w:t>
      </w:r>
      <w:r w:rsidR="008F4A37">
        <w:rPr>
          <w:rFonts w:ascii="方正仿宋_GBK" w:eastAsia="方正仿宋_GBK" w:hAnsi="宋体" w:cs="宋体" w:hint="eastAsia"/>
          <w:bCs/>
          <w:sz w:val="32"/>
          <w:szCs w:val="32"/>
        </w:rPr>
        <w:t>，努力成为社会主义事业合格建设者和可靠接班人</w:t>
      </w:r>
      <w:r w:rsidR="00392346">
        <w:rPr>
          <w:rFonts w:ascii="方正仿宋_GBK" w:eastAsia="方正仿宋_GBK" w:hAnsi="宋体" w:cs="宋体" w:hint="eastAsia"/>
          <w:bCs/>
          <w:sz w:val="32"/>
          <w:szCs w:val="32"/>
        </w:rPr>
        <w:t>。</w:t>
      </w:r>
    </w:p>
    <w:sectPr w:rsidR="00C40758" w:rsidRPr="00EC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E3A0" w14:textId="77777777" w:rsidR="00D47BD1" w:rsidRDefault="00D47BD1" w:rsidP="004449AF">
      <w:r>
        <w:separator/>
      </w:r>
    </w:p>
  </w:endnote>
  <w:endnote w:type="continuationSeparator" w:id="0">
    <w:p w14:paraId="3EA64B94" w14:textId="77777777" w:rsidR="00D47BD1" w:rsidRDefault="00D47BD1" w:rsidP="0044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A519A52-5EC0-43F4-A06A-73863119BB50}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FFABD8E-AB8B-469D-905C-014C5D77FE49}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9471DDA-D498-4186-9E24-00F37BEBE73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2E76" w14:textId="77777777" w:rsidR="00D47BD1" w:rsidRDefault="00D47BD1" w:rsidP="004449AF">
      <w:r>
        <w:separator/>
      </w:r>
    </w:p>
  </w:footnote>
  <w:footnote w:type="continuationSeparator" w:id="0">
    <w:p w14:paraId="65F37349" w14:textId="77777777" w:rsidR="00D47BD1" w:rsidRDefault="00D47BD1" w:rsidP="0044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D"/>
    <w:rsid w:val="000164EE"/>
    <w:rsid w:val="00035E9B"/>
    <w:rsid w:val="00096CA9"/>
    <w:rsid w:val="000B6673"/>
    <w:rsid w:val="00120DEF"/>
    <w:rsid w:val="001B4878"/>
    <w:rsid w:val="001E73F5"/>
    <w:rsid w:val="001F49CB"/>
    <w:rsid w:val="00244CA2"/>
    <w:rsid w:val="002814F0"/>
    <w:rsid w:val="002A069D"/>
    <w:rsid w:val="002A623E"/>
    <w:rsid w:val="002B4BCA"/>
    <w:rsid w:val="002E1A7D"/>
    <w:rsid w:val="00380B10"/>
    <w:rsid w:val="00392346"/>
    <w:rsid w:val="003C6F4D"/>
    <w:rsid w:val="003C7E06"/>
    <w:rsid w:val="00416EE3"/>
    <w:rsid w:val="00437D15"/>
    <w:rsid w:val="00443751"/>
    <w:rsid w:val="004449AF"/>
    <w:rsid w:val="00494B48"/>
    <w:rsid w:val="004D0529"/>
    <w:rsid w:val="0050360E"/>
    <w:rsid w:val="00524114"/>
    <w:rsid w:val="0052782D"/>
    <w:rsid w:val="00553386"/>
    <w:rsid w:val="005B7C9C"/>
    <w:rsid w:val="005E415B"/>
    <w:rsid w:val="005F6CD7"/>
    <w:rsid w:val="00684B88"/>
    <w:rsid w:val="006E172D"/>
    <w:rsid w:val="00772ACE"/>
    <w:rsid w:val="00774FFB"/>
    <w:rsid w:val="008004A0"/>
    <w:rsid w:val="00836C54"/>
    <w:rsid w:val="008C20C6"/>
    <w:rsid w:val="008E2454"/>
    <w:rsid w:val="008F11EF"/>
    <w:rsid w:val="008F4A37"/>
    <w:rsid w:val="00906771"/>
    <w:rsid w:val="00917C5F"/>
    <w:rsid w:val="009B774E"/>
    <w:rsid w:val="00A23451"/>
    <w:rsid w:val="00A27B2D"/>
    <w:rsid w:val="00A56F4B"/>
    <w:rsid w:val="00A944E9"/>
    <w:rsid w:val="00AA5AB4"/>
    <w:rsid w:val="00AB1A86"/>
    <w:rsid w:val="00AE2259"/>
    <w:rsid w:val="00B52B18"/>
    <w:rsid w:val="00B97D16"/>
    <w:rsid w:val="00BB370E"/>
    <w:rsid w:val="00BE6D17"/>
    <w:rsid w:val="00C216A0"/>
    <w:rsid w:val="00C40758"/>
    <w:rsid w:val="00C45400"/>
    <w:rsid w:val="00C66085"/>
    <w:rsid w:val="00C708DD"/>
    <w:rsid w:val="00C83E5C"/>
    <w:rsid w:val="00CA26E3"/>
    <w:rsid w:val="00CC2143"/>
    <w:rsid w:val="00D129CF"/>
    <w:rsid w:val="00D32824"/>
    <w:rsid w:val="00D46427"/>
    <w:rsid w:val="00D47BD1"/>
    <w:rsid w:val="00D504C4"/>
    <w:rsid w:val="00D67EFD"/>
    <w:rsid w:val="00DC4CD4"/>
    <w:rsid w:val="00DE0B96"/>
    <w:rsid w:val="00E159D4"/>
    <w:rsid w:val="00E555EF"/>
    <w:rsid w:val="00E71E82"/>
    <w:rsid w:val="00EA4F46"/>
    <w:rsid w:val="00EA65DF"/>
    <w:rsid w:val="00EC0392"/>
    <w:rsid w:val="00ED7ACD"/>
    <w:rsid w:val="00F14926"/>
    <w:rsid w:val="00F27103"/>
    <w:rsid w:val="00F31CD0"/>
    <w:rsid w:val="00FF0DD2"/>
    <w:rsid w:val="11254CC9"/>
    <w:rsid w:val="14200292"/>
    <w:rsid w:val="175810FF"/>
    <w:rsid w:val="28B711F0"/>
    <w:rsid w:val="2DE57862"/>
    <w:rsid w:val="34846E64"/>
    <w:rsid w:val="37400559"/>
    <w:rsid w:val="3944674A"/>
    <w:rsid w:val="3FED1519"/>
    <w:rsid w:val="4627751F"/>
    <w:rsid w:val="4ABF34BD"/>
    <w:rsid w:val="50855C6C"/>
    <w:rsid w:val="5D1D4E20"/>
    <w:rsid w:val="660D737A"/>
    <w:rsid w:val="6ADC37BF"/>
    <w:rsid w:val="6EA277BA"/>
    <w:rsid w:val="6EE53587"/>
    <w:rsid w:val="74590626"/>
    <w:rsid w:val="776556D0"/>
    <w:rsid w:val="7C3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B73E23"/>
  <w15:docId w15:val="{081AC5DC-DE97-4695-9E84-0B74DF2B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a4"/>
    <w:rsid w:val="0044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49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4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49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44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754</Characters>
  <Application>Microsoft Office Word</Application>
  <DocSecurity>0</DocSecurity>
  <Lines>6</Lines>
  <Paragraphs>1</Paragraphs>
  <ScaleCrop>false</ScaleCrop>
  <Company>P R 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Administrator.DESKTOP-J7FPVTU</dc:creator>
  <cp:lastModifiedBy>Windows 用户</cp:lastModifiedBy>
  <cp:revision>5</cp:revision>
  <dcterms:created xsi:type="dcterms:W3CDTF">2021-11-29T09:27:00Z</dcterms:created>
  <dcterms:modified xsi:type="dcterms:W3CDTF">2021-11-29T09:41:00Z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DED4DADD68D34C3F8FB32F573FD2DDE5</vt:lpwstr>
  </property>
</Properties>
</file>