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48" w:rsidRDefault="00AA4D5C" w:rsidP="00020448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020448">
        <w:rPr>
          <w:rFonts w:ascii="方正小标宋_GBK" w:eastAsia="方正小标宋_GBK" w:hint="eastAsia"/>
          <w:sz w:val="36"/>
          <w:szCs w:val="36"/>
        </w:rPr>
        <w:t>上海海关学院本科教学教师激励计划</w:t>
      </w:r>
    </w:p>
    <w:p w:rsidR="00951F81" w:rsidRPr="00020448" w:rsidRDefault="00AA4D5C" w:rsidP="00020448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020448">
        <w:rPr>
          <w:rFonts w:ascii="方正小标宋_GBK" w:eastAsia="方正小标宋_GBK" w:hint="eastAsia"/>
          <w:sz w:val="36"/>
          <w:szCs w:val="36"/>
        </w:rPr>
        <w:t>辅导员系列分配方案简介</w:t>
      </w:r>
    </w:p>
    <w:p w:rsidR="00AA4D5C" w:rsidRPr="00020448" w:rsidRDefault="00AA4D5C" w:rsidP="00020448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20448">
        <w:rPr>
          <w:rFonts w:ascii="方正仿宋_GBK" w:eastAsia="方正仿宋_GBK" w:hint="eastAsia"/>
          <w:sz w:val="32"/>
          <w:szCs w:val="32"/>
        </w:rPr>
        <w:t>上海海关学院本科教学教师激励计划总体分配基数为1K，师生共同体和教师共同体各占50%（0.5K）。具体分配方案如下：</w:t>
      </w:r>
    </w:p>
    <w:p w:rsidR="00AA4D5C" w:rsidRPr="00020448" w:rsidRDefault="00AA4D5C" w:rsidP="00020448">
      <w:pPr>
        <w:pStyle w:val="a3"/>
        <w:numPr>
          <w:ilvl w:val="0"/>
          <w:numId w:val="5"/>
        </w:numPr>
        <w:ind w:firstLineChars="0"/>
        <w:rPr>
          <w:rFonts w:ascii="方正黑体_GBK" w:eastAsia="方正黑体_GBK" w:hint="eastAsia"/>
          <w:sz w:val="32"/>
          <w:szCs w:val="32"/>
        </w:rPr>
      </w:pPr>
      <w:r w:rsidRPr="00020448">
        <w:rPr>
          <w:rFonts w:ascii="方正黑体_GBK" w:eastAsia="方正黑体_GBK" w:hint="eastAsia"/>
          <w:sz w:val="32"/>
          <w:szCs w:val="32"/>
        </w:rPr>
        <w:t>参与分配的人员</w:t>
      </w:r>
    </w:p>
    <w:p w:rsidR="00AA4D5C" w:rsidRPr="00211DC2" w:rsidRDefault="00211DC2" w:rsidP="00211DC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</w:t>
      </w:r>
      <w:r w:rsidR="00AA4D5C" w:rsidRPr="00211DC2">
        <w:rPr>
          <w:rFonts w:ascii="方正仿宋_GBK" w:eastAsia="方正仿宋_GBK" w:hint="eastAsia"/>
          <w:sz w:val="32"/>
          <w:szCs w:val="32"/>
        </w:rPr>
        <w:t>一线专职辅导员：本科生辅导员和研究生辅导员；</w:t>
      </w:r>
    </w:p>
    <w:p w:rsidR="00AA4D5C" w:rsidRPr="00211DC2" w:rsidRDefault="00211DC2" w:rsidP="00211DC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</w:t>
      </w:r>
      <w:r w:rsidR="00AA4D5C" w:rsidRPr="00211DC2">
        <w:rPr>
          <w:rFonts w:ascii="方正仿宋_GBK" w:eastAsia="方正仿宋_GBK" w:hint="eastAsia"/>
          <w:sz w:val="32"/>
          <w:szCs w:val="32"/>
        </w:rPr>
        <w:t>系党总支专职副书记；</w:t>
      </w:r>
    </w:p>
    <w:p w:rsidR="00AA4D5C" w:rsidRPr="00211DC2" w:rsidRDefault="00211DC2" w:rsidP="00211DC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</w:t>
      </w:r>
      <w:r w:rsidR="00AA4D5C" w:rsidRPr="00211DC2">
        <w:rPr>
          <w:rFonts w:ascii="方正仿宋_GBK" w:eastAsia="方正仿宋_GBK" w:hint="eastAsia"/>
          <w:sz w:val="32"/>
          <w:szCs w:val="32"/>
        </w:rPr>
        <w:t>双肩挑教师。</w:t>
      </w:r>
    </w:p>
    <w:p w:rsidR="00AA4D5C" w:rsidRPr="00020448" w:rsidRDefault="00AA4D5C" w:rsidP="00020448">
      <w:pPr>
        <w:pStyle w:val="a3"/>
        <w:numPr>
          <w:ilvl w:val="0"/>
          <w:numId w:val="5"/>
        </w:numPr>
        <w:ind w:firstLineChars="0"/>
        <w:rPr>
          <w:rFonts w:ascii="方正黑体_GBK" w:eastAsia="方正黑体_GBK" w:hint="eastAsia"/>
          <w:sz w:val="32"/>
          <w:szCs w:val="32"/>
        </w:rPr>
      </w:pPr>
      <w:r w:rsidRPr="00020448">
        <w:rPr>
          <w:rFonts w:ascii="方正黑体_GBK" w:eastAsia="方正黑体_GBK" w:hint="eastAsia"/>
          <w:sz w:val="32"/>
          <w:szCs w:val="32"/>
        </w:rPr>
        <w:t>师生共同体（0.5K）的分配</w:t>
      </w:r>
    </w:p>
    <w:p w:rsidR="00AA4D5C" w:rsidRPr="00020448" w:rsidRDefault="00AA4D5C" w:rsidP="00020448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20448">
        <w:rPr>
          <w:rFonts w:ascii="方正仿宋_GBK" w:eastAsia="方正仿宋_GBK" w:hint="eastAsia"/>
          <w:sz w:val="32"/>
          <w:szCs w:val="32"/>
        </w:rPr>
        <w:t>（一）2017年上半年（2016/2017学年第一学期）占15%（0.15K），用于激励该学期承担辅导员和学生管理工作的教师。</w:t>
      </w:r>
    </w:p>
    <w:p w:rsidR="00AA4D5C" w:rsidRPr="00020448" w:rsidRDefault="00AA4D5C" w:rsidP="00020448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20448">
        <w:rPr>
          <w:rFonts w:ascii="方正仿宋_GBK" w:eastAsia="方正仿宋_GBK" w:hint="eastAsia"/>
          <w:sz w:val="32"/>
          <w:szCs w:val="32"/>
        </w:rPr>
        <w:t>（二）2017年下半年（2017/2018学年第一学期）占35%（0.35K），用于激励该学期承担辅导员和学生管理工作并实施“八个一”或“五个一”的教师。</w:t>
      </w:r>
    </w:p>
    <w:p w:rsidR="00020448" w:rsidRPr="00020448" w:rsidRDefault="00AA4D5C" w:rsidP="00020448">
      <w:pPr>
        <w:pStyle w:val="a3"/>
        <w:numPr>
          <w:ilvl w:val="0"/>
          <w:numId w:val="5"/>
        </w:numPr>
        <w:ind w:firstLineChars="0"/>
        <w:rPr>
          <w:rFonts w:ascii="方正黑体_GBK" w:eastAsia="方正黑体_GBK" w:hint="eastAsia"/>
          <w:sz w:val="32"/>
          <w:szCs w:val="32"/>
        </w:rPr>
      </w:pPr>
      <w:r w:rsidRPr="00020448">
        <w:rPr>
          <w:rFonts w:ascii="方正黑体_GBK" w:eastAsia="方正黑体_GBK" w:hint="eastAsia"/>
          <w:sz w:val="32"/>
          <w:szCs w:val="32"/>
        </w:rPr>
        <w:t>教师共同体</w:t>
      </w:r>
      <w:r w:rsidR="001534B1">
        <w:rPr>
          <w:rFonts w:ascii="方正黑体_GBK" w:eastAsia="方正黑体_GBK" w:hint="eastAsia"/>
          <w:sz w:val="32"/>
          <w:szCs w:val="32"/>
        </w:rPr>
        <w:t>（</w:t>
      </w:r>
      <w:r w:rsidRPr="00020448">
        <w:rPr>
          <w:rFonts w:ascii="方正黑体_GBK" w:eastAsia="方正黑体_GBK" w:hint="eastAsia"/>
          <w:sz w:val="32"/>
          <w:szCs w:val="32"/>
        </w:rPr>
        <w:t>0.5K) 的分配</w:t>
      </w:r>
    </w:p>
    <w:p w:rsidR="004C365D" w:rsidRPr="004C365D" w:rsidRDefault="00AA4D5C" w:rsidP="004C365D">
      <w:pPr>
        <w:pStyle w:val="a3"/>
        <w:numPr>
          <w:ilvl w:val="0"/>
          <w:numId w:val="7"/>
        </w:numPr>
        <w:ind w:firstLineChars="0"/>
        <w:rPr>
          <w:rFonts w:ascii="方正仿宋_GBK" w:eastAsia="方正仿宋_GBK" w:hint="eastAsia"/>
          <w:sz w:val="32"/>
          <w:szCs w:val="32"/>
        </w:rPr>
      </w:pPr>
      <w:r w:rsidRPr="004C365D">
        <w:rPr>
          <w:rFonts w:ascii="方正仿宋_GBK" w:eastAsia="方正仿宋_GBK" w:hint="eastAsia"/>
          <w:sz w:val="32"/>
          <w:szCs w:val="32"/>
        </w:rPr>
        <w:t>工作</w:t>
      </w:r>
      <w:r w:rsidR="004C365D" w:rsidRPr="004C365D">
        <w:rPr>
          <w:rFonts w:ascii="方正仿宋_GBK" w:eastAsia="方正仿宋_GBK" w:hint="eastAsia"/>
          <w:sz w:val="32"/>
          <w:szCs w:val="32"/>
        </w:rPr>
        <w:t>程序</w:t>
      </w:r>
    </w:p>
    <w:p w:rsidR="00AA4D5C" w:rsidRPr="004C365D" w:rsidRDefault="00AA4D5C" w:rsidP="004C365D">
      <w:pPr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4C365D">
        <w:rPr>
          <w:rFonts w:ascii="方正仿宋_GBK" w:eastAsia="方正仿宋_GBK" w:hint="eastAsia"/>
          <w:sz w:val="32"/>
          <w:szCs w:val="32"/>
        </w:rPr>
        <w:t>由各团队负责人根据指标体系制定分配方案，各系部主任对分配方案进行审核，经审核后的各团队分配方案，报学生处备案后由人事处发放。</w:t>
      </w:r>
    </w:p>
    <w:p w:rsidR="00020448" w:rsidRPr="00211DC2" w:rsidRDefault="00020448" w:rsidP="00211DC2">
      <w:pPr>
        <w:pStyle w:val="a3"/>
        <w:numPr>
          <w:ilvl w:val="0"/>
          <w:numId w:val="6"/>
        </w:numPr>
        <w:ind w:firstLineChars="0"/>
        <w:rPr>
          <w:rFonts w:ascii="方正仿宋_GBK" w:eastAsia="方正仿宋_GBK" w:hint="eastAsia"/>
          <w:sz w:val="32"/>
          <w:szCs w:val="32"/>
        </w:rPr>
      </w:pPr>
      <w:r w:rsidRPr="00211DC2">
        <w:rPr>
          <w:rFonts w:ascii="方正仿宋_GBK" w:eastAsia="方正仿宋_GBK" w:hint="eastAsia"/>
          <w:sz w:val="32"/>
          <w:szCs w:val="32"/>
        </w:rPr>
        <w:t>分配</w:t>
      </w:r>
      <w:r w:rsidR="004C365D">
        <w:rPr>
          <w:rFonts w:ascii="方正仿宋_GBK" w:eastAsia="方正仿宋_GBK" w:hint="eastAsia"/>
          <w:sz w:val="32"/>
          <w:szCs w:val="32"/>
        </w:rPr>
        <w:t>原则</w:t>
      </w:r>
      <w:bookmarkStart w:id="0" w:name="_GoBack"/>
      <w:bookmarkEnd w:id="0"/>
    </w:p>
    <w:p w:rsidR="00020448" w:rsidRPr="00211DC2" w:rsidRDefault="00211DC2" w:rsidP="00211DC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1.</w:t>
      </w:r>
      <w:r w:rsidR="00020448" w:rsidRPr="00211DC2">
        <w:rPr>
          <w:rFonts w:ascii="方正仿宋_GBK" w:eastAsia="方正仿宋_GBK" w:hint="eastAsia"/>
          <w:sz w:val="32"/>
          <w:szCs w:val="32"/>
        </w:rPr>
        <w:t>体现多劳多得的原则，向一线辅导员倾斜，不搞平均主义。人事处和学生处对采用平均主义分配的方案，一律退回；</w:t>
      </w:r>
    </w:p>
    <w:p w:rsidR="00020448" w:rsidRPr="00211DC2" w:rsidRDefault="00211DC2" w:rsidP="00211DC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</w:t>
      </w:r>
      <w:r w:rsidR="00020448" w:rsidRPr="00211DC2">
        <w:rPr>
          <w:rFonts w:ascii="方正仿宋_GBK" w:eastAsia="方正仿宋_GBK" w:hint="eastAsia"/>
          <w:sz w:val="32"/>
          <w:szCs w:val="32"/>
        </w:rPr>
        <w:t>体现兼顾公平的原则，团队内部之间最高和最低考核系数比不超过2.5；</w:t>
      </w:r>
    </w:p>
    <w:p w:rsidR="00020448" w:rsidRPr="00211DC2" w:rsidRDefault="00211DC2" w:rsidP="00211DC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</w:t>
      </w:r>
      <w:r w:rsidR="00020448" w:rsidRPr="00211DC2">
        <w:rPr>
          <w:rFonts w:ascii="方正仿宋_GBK" w:eastAsia="方正仿宋_GBK" w:hint="eastAsia"/>
          <w:sz w:val="32"/>
          <w:szCs w:val="32"/>
        </w:rPr>
        <w:t>体现客观评价的原则，各团队负责人在制定分配方案时要依据指标体系，对每位团队</w:t>
      </w:r>
      <w:proofErr w:type="gramStart"/>
      <w:r w:rsidR="00020448" w:rsidRPr="00211DC2">
        <w:rPr>
          <w:rFonts w:ascii="方正仿宋_GBK" w:eastAsia="方正仿宋_GBK" w:hint="eastAsia"/>
          <w:sz w:val="32"/>
          <w:szCs w:val="32"/>
        </w:rPr>
        <w:t>内教师</w:t>
      </w:r>
      <w:proofErr w:type="gramEnd"/>
      <w:r w:rsidR="00020448" w:rsidRPr="00211DC2">
        <w:rPr>
          <w:rFonts w:ascii="方正仿宋_GBK" w:eastAsia="方正仿宋_GBK" w:hint="eastAsia"/>
          <w:sz w:val="32"/>
          <w:szCs w:val="32"/>
        </w:rPr>
        <w:t>的贡献做出客观评价，分配方案制订、实施及最终的分配都要全过程公开，接受教师监督。</w:t>
      </w:r>
    </w:p>
    <w:p w:rsidR="00AA4D5C" w:rsidRPr="00020448" w:rsidRDefault="00AA4D5C" w:rsidP="00211DC2">
      <w:pPr>
        <w:pStyle w:val="a3"/>
        <w:numPr>
          <w:ilvl w:val="0"/>
          <w:numId w:val="6"/>
        </w:numPr>
        <w:ind w:firstLineChars="0"/>
        <w:rPr>
          <w:rFonts w:ascii="方正黑体_GBK" w:eastAsia="方正黑体_GBK" w:hint="eastAsia"/>
          <w:sz w:val="32"/>
          <w:szCs w:val="32"/>
        </w:rPr>
      </w:pPr>
      <w:r w:rsidRPr="00020448">
        <w:rPr>
          <w:rFonts w:ascii="方正黑体_GBK" w:eastAsia="方正黑体_GBK" w:hint="eastAsia"/>
          <w:sz w:val="32"/>
          <w:szCs w:val="32"/>
        </w:rPr>
        <w:t>双肩挑教师的分配</w:t>
      </w:r>
    </w:p>
    <w:p w:rsidR="00020448" w:rsidRPr="001534B1" w:rsidRDefault="00020448" w:rsidP="001534B1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534B1">
        <w:rPr>
          <w:rFonts w:ascii="方正仿宋_GBK" w:eastAsia="方正仿宋_GBK" w:hint="eastAsia"/>
          <w:sz w:val="32"/>
          <w:szCs w:val="32"/>
        </w:rPr>
        <w:t>参加激励计划的双肩挑教师按照文件要求参加考核，但总体分配基数为1K的50%。</w:t>
      </w:r>
    </w:p>
    <w:p w:rsidR="00020448" w:rsidRPr="00020448" w:rsidRDefault="00020448" w:rsidP="00020448">
      <w:pPr>
        <w:pStyle w:val="a3"/>
        <w:ind w:left="420" w:firstLineChars="0" w:firstLine="0"/>
        <w:rPr>
          <w:rFonts w:ascii="方正仿宋_GBK" w:eastAsia="方正仿宋_GBK" w:hint="eastAsia"/>
          <w:sz w:val="32"/>
          <w:szCs w:val="32"/>
        </w:rPr>
      </w:pPr>
    </w:p>
    <w:p w:rsidR="00020448" w:rsidRPr="00020448" w:rsidRDefault="00020448" w:rsidP="00020448">
      <w:pPr>
        <w:pStyle w:val="a3"/>
        <w:ind w:left="420" w:firstLineChars="0" w:firstLine="0"/>
        <w:rPr>
          <w:rFonts w:ascii="方正仿宋_GBK" w:eastAsia="方正仿宋_GBK" w:hint="eastAsia"/>
          <w:sz w:val="32"/>
          <w:szCs w:val="32"/>
        </w:rPr>
      </w:pPr>
    </w:p>
    <w:p w:rsidR="00020448" w:rsidRPr="00020448" w:rsidRDefault="00020448" w:rsidP="001534B1">
      <w:pPr>
        <w:pStyle w:val="a3"/>
        <w:ind w:left="420" w:right="1280" w:firstLineChars="0" w:firstLine="0"/>
        <w:jc w:val="right"/>
        <w:rPr>
          <w:rFonts w:ascii="方正仿宋_GBK" w:eastAsia="方正仿宋_GBK" w:hint="eastAsia"/>
          <w:sz w:val="32"/>
          <w:szCs w:val="32"/>
        </w:rPr>
      </w:pPr>
      <w:r w:rsidRPr="00020448">
        <w:rPr>
          <w:rFonts w:ascii="方正仿宋_GBK" w:eastAsia="方正仿宋_GBK" w:hint="eastAsia"/>
          <w:sz w:val="32"/>
          <w:szCs w:val="32"/>
        </w:rPr>
        <w:t>学生处</w:t>
      </w:r>
    </w:p>
    <w:p w:rsidR="00020448" w:rsidRPr="00020448" w:rsidRDefault="00020448" w:rsidP="001534B1">
      <w:pPr>
        <w:pStyle w:val="a3"/>
        <w:ind w:left="420" w:firstLineChars="0" w:firstLine="0"/>
        <w:jc w:val="right"/>
        <w:rPr>
          <w:rFonts w:ascii="方正仿宋_GBK" w:eastAsia="方正仿宋_GBK" w:hint="eastAsia"/>
          <w:sz w:val="32"/>
          <w:szCs w:val="32"/>
        </w:rPr>
      </w:pPr>
      <w:r w:rsidRPr="00020448">
        <w:rPr>
          <w:rFonts w:ascii="方正仿宋_GBK" w:eastAsia="方正仿宋_GBK" w:hint="eastAsia"/>
          <w:sz w:val="32"/>
          <w:szCs w:val="32"/>
        </w:rPr>
        <w:t>2017年11月21日</w:t>
      </w:r>
    </w:p>
    <w:sectPr w:rsidR="00020448" w:rsidRPr="00020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B1A"/>
    <w:multiLevelType w:val="hybridMultilevel"/>
    <w:tmpl w:val="15B64290"/>
    <w:lvl w:ilvl="0" w:tplc="044C2B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8756467"/>
    <w:multiLevelType w:val="hybridMultilevel"/>
    <w:tmpl w:val="7D70968A"/>
    <w:lvl w:ilvl="0" w:tplc="6A0239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8F65440"/>
    <w:multiLevelType w:val="hybridMultilevel"/>
    <w:tmpl w:val="B5FAB72C"/>
    <w:lvl w:ilvl="0" w:tplc="A6CEC48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AB1479D"/>
    <w:multiLevelType w:val="hybridMultilevel"/>
    <w:tmpl w:val="E4F4F334"/>
    <w:lvl w:ilvl="0" w:tplc="ED6CFCDA">
      <w:start w:val="1"/>
      <w:numFmt w:val="japaneseCounting"/>
      <w:lvlText w:val="%1、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>
    <w:nsid w:val="4E7659CB"/>
    <w:multiLevelType w:val="hybridMultilevel"/>
    <w:tmpl w:val="A55E6F26"/>
    <w:lvl w:ilvl="0" w:tplc="A08C8262">
      <w:start w:val="1"/>
      <w:numFmt w:val="japaneseCounting"/>
      <w:lvlText w:val="（%1）"/>
      <w:lvlJc w:val="left"/>
      <w:pPr>
        <w:ind w:left="720" w:hanging="720"/>
      </w:pPr>
      <w:rPr>
        <w:rFonts w:ascii="方正仿宋_GBK" w:eastAsia="方正仿宋_GBK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CE5B9B"/>
    <w:multiLevelType w:val="hybridMultilevel"/>
    <w:tmpl w:val="DB001AB0"/>
    <w:lvl w:ilvl="0" w:tplc="43628338">
      <w:start w:val="1"/>
      <w:numFmt w:val="japaneseCounting"/>
      <w:lvlText w:val="（%1）"/>
      <w:lvlJc w:val="left"/>
      <w:pPr>
        <w:ind w:left="1140" w:hanging="720"/>
      </w:pPr>
      <w:rPr>
        <w:rFonts w:ascii="方正仿宋_GBK" w:eastAsia="方正仿宋_GBK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EF04AAA"/>
    <w:multiLevelType w:val="hybridMultilevel"/>
    <w:tmpl w:val="6BA63140"/>
    <w:lvl w:ilvl="0" w:tplc="F466A794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5C"/>
    <w:rsid w:val="00020448"/>
    <w:rsid w:val="001534B1"/>
    <w:rsid w:val="00173FD9"/>
    <w:rsid w:val="00211DC2"/>
    <w:rsid w:val="004C365D"/>
    <w:rsid w:val="00951F81"/>
    <w:rsid w:val="00AA4D5C"/>
    <w:rsid w:val="00E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94</Words>
  <Characters>537</Characters>
  <Application>Microsoft Office Word</Application>
  <DocSecurity>0</DocSecurity>
  <Lines>4</Lines>
  <Paragraphs>1</Paragraphs>
  <ScaleCrop>false</ScaleCrop>
  <Company>Sky123.Org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2017-11-21T03:16:00Z</dcterms:created>
  <dcterms:modified xsi:type="dcterms:W3CDTF">2017-11-21T05:11:00Z</dcterms:modified>
</cp:coreProperties>
</file>