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0F77" w:rsidRPr="00916F13" w:rsidRDefault="00850F77" w:rsidP="00850F77">
      <w:pPr>
        <w:spacing w:line="800" w:lineRule="atLeast"/>
        <w:jc w:val="center"/>
        <w:rPr>
          <w:rFonts w:ascii="方正小标宋_GBK" w:eastAsia="方正小标宋_GBK" w:hAnsi="Times New Roman" w:cs="宋体"/>
          <w:bCs/>
          <w:color w:val="FF0000"/>
          <w:sz w:val="92"/>
          <w:szCs w:val="92"/>
        </w:rPr>
      </w:pPr>
      <w:r w:rsidRPr="00916F13">
        <w:rPr>
          <w:rFonts w:ascii="方正小标宋_GBK" w:eastAsia="方正小标宋_GBK" w:hAnsi="Times New Roman" w:cs="宋体" w:hint="eastAsia"/>
          <w:bCs/>
          <w:color w:val="FF0000"/>
          <w:sz w:val="92"/>
          <w:szCs w:val="92"/>
        </w:rPr>
        <w:t>图书馆工作简报</w:t>
      </w:r>
    </w:p>
    <w:p w:rsidR="00850F77" w:rsidRPr="00E531C9" w:rsidRDefault="00850F77" w:rsidP="00A12283">
      <w:pPr>
        <w:spacing w:line="560" w:lineRule="exact"/>
        <w:jc w:val="center"/>
        <w:rPr>
          <w:rFonts w:ascii="Times New Roman" w:eastAsia="方正仿宋_GBK" w:hAnsi="Times New Roman" w:cs="Times New Roman"/>
          <w:b/>
          <w:bCs/>
          <w:sz w:val="36"/>
          <w:szCs w:val="36"/>
        </w:rPr>
      </w:pPr>
      <w:r w:rsidRPr="00E531C9">
        <w:rPr>
          <w:rFonts w:ascii="Times New Roman" w:eastAsia="方正仿宋_GBK" w:hAnsi="Times New Roman" w:cs="方正仿宋_GBK"/>
          <w:b/>
          <w:bCs/>
          <w:sz w:val="36"/>
          <w:szCs w:val="36"/>
        </w:rPr>
        <w:t>2020</w:t>
      </w:r>
      <w:r>
        <w:rPr>
          <w:rFonts w:ascii="Times New Roman" w:eastAsia="方正仿宋_GBK" w:hAnsi="Times New Roman" w:cs="方正仿宋_GBK" w:hint="eastAsia"/>
          <w:b/>
          <w:bCs/>
          <w:sz w:val="36"/>
          <w:szCs w:val="36"/>
        </w:rPr>
        <w:t>年</w:t>
      </w:r>
      <w:r w:rsidRPr="00E531C9">
        <w:rPr>
          <w:rFonts w:ascii="Times New Roman" w:eastAsia="方正仿宋_GBK" w:hAnsi="Times New Roman" w:cs="方正仿宋_GBK" w:hint="eastAsia"/>
          <w:b/>
          <w:bCs/>
          <w:sz w:val="36"/>
          <w:szCs w:val="36"/>
        </w:rPr>
        <w:t>第</w:t>
      </w:r>
      <w:r w:rsidR="00A53BF6">
        <w:rPr>
          <w:rFonts w:ascii="Times New Roman" w:eastAsia="方正仿宋_GBK" w:hAnsi="Times New Roman" w:cs="方正仿宋_GBK"/>
          <w:b/>
          <w:bCs/>
          <w:sz w:val="36"/>
          <w:szCs w:val="36"/>
        </w:rPr>
        <w:t>1</w:t>
      </w:r>
      <w:r w:rsidR="00461278">
        <w:rPr>
          <w:rFonts w:ascii="Times New Roman" w:eastAsia="方正仿宋_GBK" w:hAnsi="Times New Roman" w:cs="方正仿宋_GBK"/>
          <w:b/>
          <w:bCs/>
          <w:sz w:val="36"/>
          <w:szCs w:val="36"/>
        </w:rPr>
        <w:t>4</w:t>
      </w:r>
      <w:r w:rsidRPr="00E531C9">
        <w:rPr>
          <w:rFonts w:ascii="Times New Roman" w:eastAsia="方正仿宋_GBK" w:hAnsi="Times New Roman" w:cs="方正仿宋_GBK" w:hint="eastAsia"/>
          <w:b/>
          <w:bCs/>
          <w:sz w:val="36"/>
          <w:szCs w:val="36"/>
        </w:rPr>
        <w:t>期</w:t>
      </w:r>
    </w:p>
    <w:p w:rsidR="00DF714F" w:rsidRDefault="00850F77" w:rsidP="00DA550B">
      <w:pPr>
        <w:pStyle w:val="a4"/>
        <w:spacing w:line="800" w:lineRule="exact"/>
        <w:ind w:leftChars="0" w:left="0"/>
        <w:rPr>
          <w:rFonts w:ascii="Times New Roman" w:eastAsia="方正小标宋_GBK" w:cs="方正小标宋_GBK"/>
          <w:color w:val="000000"/>
          <w:sz w:val="40"/>
          <w:szCs w:val="36"/>
          <w:shd w:val="clear" w:color="auto" w:fill="FDFDFD"/>
        </w:rPr>
      </w:pPr>
      <w:r w:rsidRPr="00E531C9">
        <w:rPr>
          <w:rFonts w:ascii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97DB5F" wp14:editId="5AC78009">
                <wp:simplePos x="0" y="0"/>
                <wp:positionH relativeFrom="column">
                  <wp:posOffset>-76200</wp:posOffset>
                </wp:positionH>
                <wp:positionV relativeFrom="paragraph">
                  <wp:posOffset>482600</wp:posOffset>
                </wp:positionV>
                <wp:extent cx="5400675" cy="0"/>
                <wp:effectExtent l="0" t="19050" r="47625" b="38100"/>
                <wp:wrapNone/>
                <wp:docPr id="3" name="直接连接符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02E1AED9" id="直接连接符 3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pt,38pt" to="419.25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" strokecolor="red" strokeweight="4.5pt">
                <v:stroke linestyle="thickThin"/>
              </v:line>
            </w:pict>
          </mc:Fallback>
        </mc:AlternateContent>
      </w:r>
      <w:r w:rsidRPr="00E531C9">
        <w:rPr>
          <w:rFonts w:ascii="Times New Roman" w:eastAsia="方正仿宋_GBK" w:cs="方正仿宋_GBK" w:hint="eastAsia"/>
          <w:b/>
          <w:bCs/>
        </w:rPr>
        <w:t>上海海关学院图书馆</w:t>
      </w:r>
      <w:r w:rsidRPr="00E531C9">
        <w:rPr>
          <w:rFonts w:ascii="Times New Roman" w:eastAsia="方正仿宋_GBK" w:cs="方正仿宋_GBK"/>
          <w:b/>
          <w:bCs/>
        </w:rPr>
        <w:t xml:space="preserve">                    </w:t>
      </w:r>
      <w:r>
        <w:rPr>
          <w:rFonts w:ascii="Times New Roman" w:eastAsia="方正仿宋_GBK" w:cs="方正仿宋_GBK"/>
          <w:b/>
          <w:bCs/>
        </w:rPr>
        <w:t xml:space="preserve"> </w:t>
      </w:r>
      <w:r w:rsidRPr="00E531C9">
        <w:rPr>
          <w:rFonts w:ascii="Times New Roman" w:eastAsia="方正仿宋_GBK" w:cs="方正仿宋_GBK"/>
          <w:b/>
          <w:bCs/>
        </w:rPr>
        <w:t>20</w:t>
      </w:r>
      <w:r>
        <w:rPr>
          <w:rFonts w:ascii="Times New Roman" w:eastAsia="方正仿宋_GBK" w:cs="方正仿宋_GBK"/>
          <w:b/>
          <w:bCs/>
        </w:rPr>
        <w:t>20</w:t>
      </w:r>
      <w:r w:rsidRPr="00E531C9">
        <w:rPr>
          <w:rFonts w:ascii="Times New Roman" w:eastAsia="方正仿宋_GBK" w:cs="方正仿宋_GBK" w:hint="eastAsia"/>
          <w:b/>
          <w:bCs/>
        </w:rPr>
        <w:t>年</w:t>
      </w:r>
      <w:r w:rsidR="00461278">
        <w:rPr>
          <w:rFonts w:ascii="Times New Roman" w:eastAsia="方正仿宋_GBK" w:cs="方正仿宋_GBK"/>
          <w:b/>
          <w:bCs/>
        </w:rPr>
        <w:t>10</w:t>
      </w:r>
      <w:r w:rsidRPr="00E531C9">
        <w:rPr>
          <w:rFonts w:ascii="Times New Roman" w:eastAsia="方正仿宋_GBK" w:cs="方正仿宋_GBK" w:hint="eastAsia"/>
          <w:b/>
          <w:bCs/>
        </w:rPr>
        <w:t>月</w:t>
      </w:r>
      <w:r w:rsidR="00461278">
        <w:rPr>
          <w:rFonts w:ascii="Times New Roman" w:eastAsia="方正仿宋_GBK" w:cs="方正仿宋_GBK"/>
          <w:b/>
          <w:bCs/>
        </w:rPr>
        <w:t>2</w:t>
      </w:r>
      <w:r w:rsidR="003C2F6A">
        <w:rPr>
          <w:rFonts w:ascii="Times New Roman" w:eastAsia="方正仿宋_GBK" w:cs="方正仿宋_GBK"/>
          <w:b/>
          <w:bCs/>
        </w:rPr>
        <w:t>2</w:t>
      </w:r>
      <w:bookmarkStart w:id="0" w:name="_GoBack"/>
      <w:bookmarkEnd w:id="0"/>
      <w:r w:rsidRPr="00E531C9">
        <w:rPr>
          <w:rFonts w:ascii="Times New Roman" w:eastAsia="方正仿宋_GBK" w:cs="方正仿宋_GBK" w:hint="eastAsia"/>
          <w:b/>
          <w:bCs/>
        </w:rPr>
        <w:t>日</w:t>
      </w:r>
    </w:p>
    <w:p w:rsidR="00850F77" w:rsidRPr="008821F9" w:rsidRDefault="008821F9" w:rsidP="0053051C">
      <w:pPr>
        <w:spacing w:beforeLines="150" w:before="468" w:afterLines="80" w:after="249"/>
        <w:ind w:rightChars="40" w:right="84"/>
        <w:jc w:val="center"/>
        <w:rPr>
          <w:rFonts w:ascii="Times New Roman" w:eastAsia="方正小标宋_GBK" w:hAnsi="Times New Roman" w:cs="方正小标宋_GBK"/>
          <w:color w:val="000000"/>
          <w:sz w:val="40"/>
          <w:szCs w:val="44"/>
          <w:shd w:val="clear" w:color="auto" w:fill="FDFDFD"/>
        </w:rPr>
      </w:pPr>
      <w:r w:rsidRPr="008821F9">
        <w:rPr>
          <w:rFonts w:ascii="Times New Roman" w:eastAsia="方正小标宋_GBK" w:hAnsi="Times New Roman" w:cs="方正小标宋_GBK" w:hint="eastAsia"/>
          <w:color w:val="000000"/>
          <w:sz w:val="40"/>
          <w:szCs w:val="44"/>
          <w:shd w:val="clear" w:color="auto" w:fill="FDFDFD"/>
        </w:rPr>
        <w:t>图书馆举办“建筑与历史的对话</w:t>
      </w:r>
      <w:r w:rsidR="004F31F6">
        <w:rPr>
          <w:rFonts w:ascii="Times New Roman" w:eastAsia="方正小标宋_GBK" w:hAnsi="Times New Roman" w:cs="方正小标宋_GBK"/>
          <w:color w:val="000000"/>
          <w:sz w:val="40"/>
          <w:szCs w:val="44"/>
          <w:shd w:val="clear" w:color="auto" w:fill="FDFDFD"/>
        </w:rPr>
        <w:br/>
      </w:r>
      <w:r w:rsidR="006E58FB">
        <w:rPr>
          <w:rFonts w:ascii="Times New Roman" w:eastAsia="方正小标宋_GBK" w:hAnsi="Times New Roman" w:cs="方正小标宋_GBK" w:hint="eastAsia"/>
          <w:color w:val="000000"/>
          <w:sz w:val="40"/>
          <w:szCs w:val="44"/>
          <w:shd w:val="clear" w:color="auto" w:fill="FDFDFD"/>
        </w:rPr>
        <w:t>——</w:t>
      </w:r>
      <w:r w:rsidRPr="008821F9">
        <w:rPr>
          <w:rFonts w:ascii="Times New Roman" w:eastAsia="方正小标宋_GBK" w:hAnsi="Times New Roman" w:cs="方正小标宋_GBK" w:hint="eastAsia"/>
          <w:color w:val="000000"/>
          <w:sz w:val="40"/>
          <w:szCs w:val="44"/>
          <w:shd w:val="clear" w:color="auto" w:fill="FDFDFD"/>
        </w:rPr>
        <w:t>海关建筑历史图片展</w:t>
      </w:r>
      <w:r w:rsidR="006E58FB" w:rsidRPr="008821F9">
        <w:rPr>
          <w:rFonts w:ascii="Times New Roman" w:eastAsia="方正小标宋_GBK" w:hAnsi="Times New Roman" w:cs="方正小标宋_GBK" w:hint="eastAsia"/>
          <w:color w:val="000000"/>
          <w:sz w:val="40"/>
          <w:szCs w:val="44"/>
          <w:shd w:val="clear" w:color="auto" w:fill="FDFDFD"/>
        </w:rPr>
        <w:t>”</w:t>
      </w:r>
    </w:p>
    <w:p w:rsidR="00E723F2" w:rsidRPr="004F31F6" w:rsidRDefault="002E44B9" w:rsidP="00E723F2">
      <w:pPr>
        <w:pStyle w:val="G"/>
      </w:pPr>
      <w:r w:rsidRPr="004F31F6">
        <w:rPr>
          <w:rFonts w:hint="eastAsia"/>
        </w:rPr>
        <w:t>为</w:t>
      </w:r>
      <w:r w:rsidR="0091457D" w:rsidRPr="004F31F6">
        <w:rPr>
          <w:rFonts w:hint="eastAsia"/>
        </w:rPr>
        <w:t>加强图书馆</w:t>
      </w:r>
      <w:r w:rsidR="0091457D" w:rsidRPr="004F31F6">
        <w:t>馆藏海关史料资源的开发与利用，</w:t>
      </w:r>
      <w:r w:rsidR="00005D83" w:rsidRPr="004F31F6">
        <w:rPr>
          <w:rFonts w:hint="eastAsia"/>
        </w:rPr>
        <w:t>发挥</w:t>
      </w:r>
      <w:r w:rsidR="00005D83" w:rsidRPr="004F31F6">
        <w:t>图书馆文化育人功能，</w:t>
      </w:r>
      <w:r w:rsidR="0091457D" w:rsidRPr="004F31F6">
        <w:rPr>
          <w:rFonts w:hint="eastAsia"/>
        </w:rPr>
        <w:t>同时</w:t>
      </w:r>
      <w:r w:rsidRPr="004F31F6">
        <w:rPr>
          <w:rFonts w:hint="eastAsia"/>
        </w:rPr>
        <w:t>进一步深化“四史”学习教育内容、丰富学习形式，</w:t>
      </w:r>
      <w:r w:rsidR="004F31F6" w:rsidRPr="004F31F6">
        <w:rPr>
          <w:rFonts w:hint="eastAsia"/>
        </w:rPr>
        <w:t>10</w:t>
      </w:r>
      <w:r w:rsidR="004F31F6" w:rsidRPr="004F31F6">
        <w:rPr>
          <w:rFonts w:hint="eastAsia"/>
        </w:rPr>
        <w:t>月</w:t>
      </w:r>
      <w:r w:rsidR="004F31F6" w:rsidRPr="004F31F6">
        <w:rPr>
          <w:rFonts w:hint="eastAsia"/>
        </w:rPr>
        <w:t>21</w:t>
      </w:r>
      <w:r w:rsidR="004F31F6" w:rsidRPr="004F31F6">
        <w:rPr>
          <w:rFonts w:hint="eastAsia"/>
        </w:rPr>
        <w:t>日</w:t>
      </w:r>
      <w:r w:rsidR="004F31F6">
        <w:rPr>
          <w:rFonts w:hint="eastAsia"/>
        </w:rPr>
        <w:t>上午</w:t>
      </w:r>
      <w:r w:rsidR="004F31F6">
        <w:t>，</w:t>
      </w:r>
      <w:r w:rsidRPr="004F31F6">
        <w:rPr>
          <w:rFonts w:hint="eastAsia"/>
        </w:rPr>
        <w:t>图书馆</w:t>
      </w:r>
      <w:r w:rsidR="00EB1D37" w:rsidRPr="004F31F6">
        <w:rPr>
          <w:rFonts w:hint="eastAsia"/>
        </w:rPr>
        <w:t>面向全校师生</w:t>
      </w:r>
      <w:r w:rsidR="004F31F6">
        <w:rPr>
          <w:rFonts w:hint="eastAsia"/>
        </w:rPr>
        <w:t>推出的</w:t>
      </w:r>
      <w:r w:rsidR="00EB1D37" w:rsidRPr="004F31F6">
        <w:rPr>
          <w:rFonts w:ascii="方正仿宋_GBK" w:hint="eastAsia"/>
        </w:rPr>
        <w:t>“建筑与历史的对话——海关建筑历史图片展”</w:t>
      </w:r>
      <w:r w:rsidR="00E723F2">
        <w:rPr>
          <w:rFonts w:hint="eastAsia"/>
        </w:rPr>
        <w:t>举办</w:t>
      </w:r>
      <w:r w:rsidR="004F31F6">
        <w:rPr>
          <w:rFonts w:hint="eastAsia"/>
        </w:rPr>
        <w:t>了</w:t>
      </w:r>
      <w:r w:rsidR="004F31F6" w:rsidRPr="004F31F6">
        <w:rPr>
          <w:rFonts w:hint="eastAsia"/>
        </w:rPr>
        <w:t>首展式</w:t>
      </w:r>
      <w:r w:rsidR="00E723F2">
        <w:rPr>
          <w:rFonts w:hint="eastAsia"/>
        </w:rPr>
        <w:t>。</w:t>
      </w:r>
      <w:proofErr w:type="gramStart"/>
      <w:r w:rsidR="00E723F2">
        <w:t>陈晖</w:t>
      </w:r>
      <w:r w:rsidR="008E4381">
        <w:rPr>
          <w:rFonts w:hint="eastAsia"/>
        </w:rPr>
        <w:t>副书记</w:t>
      </w:r>
      <w:proofErr w:type="gramEnd"/>
      <w:r w:rsidR="008E4381">
        <w:rPr>
          <w:rFonts w:hint="eastAsia"/>
        </w:rPr>
        <w:t>、</w:t>
      </w:r>
      <w:r w:rsidR="00E723F2">
        <w:t>副校长</w:t>
      </w:r>
      <w:r w:rsidR="00E723F2">
        <w:rPr>
          <w:rFonts w:hint="eastAsia"/>
        </w:rPr>
        <w:t>及学校思政</w:t>
      </w:r>
      <w:r w:rsidR="00E723F2">
        <w:t>工作领导小组</w:t>
      </w:r>
      <w:r w:rsidR="002B11A9">
        <w:rPr>
          <w:rFonts w:hint="eastAsia"/>
        </w:rPr>
        <w:t>办公室</w:t>
      </w:r>
      <w:r w:rsidR="00E723F2">
        <w:t>成员</w:t>
      </w:r>
      <w:r w:rsidR="00E723F2">
        <w:rPr>
          <w:rFonts w:hint="eastAsia"/>
        </w:rPr>
        <w:t>出席，图书馆</w:t>
      </w:r>
      <w:r w:rsidR="00E723F2" w:rsidRPr="00E723F2">
        <w:rPr>
          <w:rFonts w:hint="eastAsia"/>
        </w:rPr>
        <w:t>馆长</w:t>
      </w:r>
      <w:r w:rsidR="00E723F2">
        <w:rPr>
          <w:rFonts w:hint="eastAsia"/>
        </w:rPr>
        <w:t>钱薇</w:t>
      </w:r>
      <w:r w:rsidR="00E723F2" w:rsidRPr="00E723F2">
        <w:rPr>
          <w:rFonts w:hint="eastAsia"/>
        </w:rPr>
        <w:t>主持</w:t>
      </w:r>
      <w:r w:rsidR="00E723F2">
        <w:rPr>
          <w:rFonts w:hint="eastAsia"/>
        </w:rPr>
        <w:t>仪式</w:t>
      </w:r>
      <w:r w:rsidR="00E723F2" w:rsidRPr="004F31F6">
        <w:rPr>
          <w:rFonts w:hint="eastAsia"/>
        </w:rPr>
        <w:t>。</w:t>
      </w:r>
    </w:p>
    <w:p w:rsidR="00E723F2" w:rsidRPr="004F31F6" w:rsidRDefault="001206E2" w:rsidP="00C51280">
      <w:pPr>
        <w:pStyle w:val="G"/>
      </w:pPr>
      <w:r w:rsidRPr="004F31F6">
        <w:rPr>
          <w:rFonts w:hint="eastAsia"/>
        </w:rPr>
        <w:t>此次</w:t>
      </w:r>
      <w:r w:rsidRPr="004F31F6">
        <w:t>展览是图书馆</w:t>
      </w:r>
      <w:r>
        <w:rPr>
          <w:rFonts w:hint="eastAsia"/>
        </w:rPr>
        <w:t>推出的</w:t>
      </w:r>
      <w:r w:rsidRPr="00E26A01">
        <w:rPr>
          <w:rFonts w:ascii="方正仿宋_GBK" w:hint="eastAsia"/>
        </w:rPr>
        <w:t>“中国海关历史系列展”的第</w:t>
      </w:r>
      <w:r w:rsidRPr="004F31F6">
        <w:t>一季</w:t>
      </w:r>
      <w:r w:rsidRPr="004F31F6">
        <w:rPr>
          <w:rFonts w:hint="eastAsia"/>
        </w:rPr>
        <w:t>，</w:t>
      </w:r>
      <w:r w:rsidRPr="004F31F6">
        <w:t>在</w:t>
      </w:r>
      <w:r w:rsidRPr="004F31F6">
        <w:rPr>
          <w:rFonts w:hint="eastAsia"/>
        </w:rPr>
        <w:t>经过前期对馆藏海关史料的整理编辑与二次开发的</w:t>
      </w:r>
      <w:r w:rsidRPr="004F31F6">
        <w:t>基础上</w:t>
      </w:r>
      <w:r w:rsidRPr="004F31F6">
        <w:rPr>
          <w:rFonts w:hint="eastAsia"/>
        </w:rPr>
        <w:t>，</w:t>
      </w:r>
      <w:r w:rsidRPr="004F31F6">
        <w:t>以海关建筑为切入点，</w:t>
      </w:r>
      <w:r w:rsidRPr="004F31F6">
        <w:rPr>
          <w:rFonts w:hint="eastAsia"/>
        </w:rPr>
        <w:t>讲述中国</w:t>
      </w:r>
      <w:r w:rsidRPr="004F31F6">
        <w:t>海关</w:t>
      </w:r>
      <w:r w:rsidRPr="004F31F6">
        <w:rPr>
          <w:rFonts w:hint="eastAsia"/>
        </w:rPr>
        <w:t>的风云变幻</w:t>
      </w:r>
      <w:r w:rsidRPr="004F31F6">
        <w:t>在</w:t>
      </w:r>
      <w:r w:rsidR="006E58FB">
        <w:rPr>
          <w:rFonts w:hint="eastAsia"/>
        </w:rPr>
        <w:t>历史</w:t>
      </w:r>
      <w:r w:rsidRPr="004F31F6">
        <w:t>建筑</w:t>
      </w:r>
      <w:r w:rsidRPr="004F31F6">
        <w:rPr>
          <w:rFonts w:hint="eastAsia"/>
        </w:rPr>
        <w:t>中</w:t>
      </w:r>
      <w:r w:rsidRPr="004F31F6">
        <w:t>的</w:t>
      </w:r>
      <w:r w:rsidRPr="004F31F6">
        <w:rPr>
          <w:rFonts w:hint="eastAsia"/>
        </w:rPr>
        <w:t>凝固</w:t>
      </w:r>
      <w:r>
        <w:rPr>
          <w:rFonts w:hint="eastAsia"/>
        </w:rPr>
        <w:t>与</w:t>
      </w:r>
      <w:r w:rsidRPr="004F31F6">
        <w:t>沉淀，</w:t>
      </w:r>
      <w:r w:rsidRPr="004F31F6">
        <w:rPr>
          <w:rFonts w:hint="eastAsia"/>
        </w:rPr>
        <w:t>带领读者在</w:t>
      </w:r>
      <w:r w:rsidRPr="004F31F6">
        <w:t>浩如烟海的史籍里探寻海关的发展历程</w:t>
      </w:r>
      <w:r w:rsidRPr="004F31F6">
        <w:rPr>
          <w:rFonts w:hint="eastAsia"/>
        </w:rPr>
        <w:t>。</w:t>
      </w:r>
      <w:r w:rsidR="00AD40E1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28575</wp:posOffset>
            </wp:positionH>
            <wp:positionV relativeFrom="margin">
              <wp:posOffset>5267325</wp:posOffset>
            </wp:positionV>
            <wp:extent cx="2746880" cy="2088000"/>
            <wp:effectExtent l="0" t="0" r="0" b="762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60" b="16749"/>
                    <a:stretch/>
                  </pic:blipFill>
                  <pic:spPr bwMode="auto">
                    <a:xfrm>
                      <a:off x="0" y="0"/>
                      <a:ext cx="2746880" cy="20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E723F2">
        <w:rPr>
          <w:rFonts w:hint="eastAsia"/>
        </w:rPr>
        <w:t>陈晖</w:t>
      </w:r>
      <w:r w:rsidR="00E723F2">
        <w:t>副</w:t>
      </w:r>
      <w:r w:rsidR="008E4381">
        <w:rPr>
          <w:rFonts w:hint="eastAsia"/>
        </w:rPr>
        <w:t>书记</w:t>
      </w:r>
      <w:proofErr w:type="gramEnd"/>
      <w:r w:rsidR="00E723F2">
        <w:t>在聆听了讲解后</w:t>
      </w:r>
      <w:r w:rsidR="009D6885">
        <w:rPr>
          <w:rFonts w:hint="eastAsia"/>
        </w:rPr>
        <w:t>指出</w:t>
      </w:r>
      <w:r w:rsidR="00E723F2">
        <w:rPr>
          <w:rFonts w:hint="eastAsia"/>
        </w:rPr>
        <w:t>，</w:t>
      </w:r>
      <w:r w:rsidR="009D6885">
        <w:t>文化是一所学校的精神和品质，具有传承教育和</w:t>
      </w:r>
      <w:r w:rsidR="009D6885">
        <w:lastRenderedPageBreak/>
        <w:t>引领作用</w:t>
      </w:r>
      <w:r w:rsidR="009D6885">
        <w:rPr>
          <w:rFonts w:hint="eastAsia"/>
        </w:rPr>
        <w:t>，</w:t>
      </w:r>
      <w:r w:rsidR="00E723F2">
        <w:t>此次</w:t>
      </w:r>
      <w:r w:rsidR="00E723F2" w:rsidRPr="00E723F2">
        <w:rPr>
          <w:rFonts w:ascii="方正仿宋_GBK" w:hint="eastAsia"/>
        </w:rPr>
        <w:t>海关建筑历史图片展</w:t>
      </w:r>
      <w:r w:rsidR="00E723F2">
        <w:t>是</w:t>
      </w:r>
      <w:r w:rsidR="002B11A9">
        <w:t>图书馆挖掘文献线索、提升服务内涵的重要成果</w:t>
      </w:r>
      <w:r w:rsidR="002B11A9">
        <w:rPr>
          <w:rFonts w:hint="eastAsia"/>
        </w:rPr>
        <w:t>，也是</w:t>
      </w:r>
      <w:r w:rsidR="00E723F2">
        <w:rPr>
          <w:rFonts w:hint="eastAsia"/>
        </w:rPr>
        <w:t>我校</w:t>
      </w:r>
      <w:r w:rsidR="00E723F2" w:rsidRPr="00E723F2">
        <w:rPr>
          <w:rFonts w:ascii="方正仿宋_GBK" w:hint="eastAsia"/>
        </w:rPr>
        <w:t>“四史”</w:t>
      </w:r>
      <w:r w:rsidR="00E723F2">
        <w:rPr>
          <w:rFonts w:hint="eastAsia"/>
        </w:rPr>
        <w:t>学习</w:t>
      </w:r>
      <w:r w:rsidR="00E723F2">
        <w:t>教育活动</w:t>
      </w:r>
      <w:r w:rsidR="008E4381">
        <w:rPr>
          <w:noProof/>
        </w:rPr>
        <w:drawing>
          <wp:anchor distT="0" distB="0" distL="114300" distR="114300" simplePos="0" relativeHeight="251659264" behindDoc="0" locked="0" layoutInCell="1" allowOverlap="1" wp14:anchorId="66F265FB" wp14:editId="7C3F385B">
            <wp:simplePos x="0" y="0"/>
            <wp:positionH relativeFrom="margin">
              <wp:posOffset>2495550</wp:posOffset>
            </wp:positionH>
            <wp:positionV relativeFrom="margin">
              <wp:posOffset>809625</wp:posOffset>
            </wp:positionV>
            <wp:extent cx="2745740" cy="2015490"/>
            <wp:effectExtent l="0" t="0" r="0" b="381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885">
        <w:rPr>
          <w:rFonts w:hint="eastAsia"/>
        </w:rPr>
        <w:t>的</w:t>
      </w:r>
      <w:r w:rsidR="00E723F2">
        <w:rPr>
          <w:rFonts w:hint="eastAsia"/>
        </w:rPr>
        <w:t>生动</w:t>
      </w:r>
      <w:r w:rsidR="002B11A9">
        <w:rPr>
          <w:rFonts w:hint="eastAsia"/>
        </w:rPr>
        <w:t>实践</w:t>
      </w:r>
      <w:r w:rsidR="002B11A9">
        <w:t>。他希望图书馆</w:t>
      </w:r>
      <w:r w:rsidR="002B11A9">
        <w:rPr>
          <w:rFonts w:hint="eastAsia"/>
        </w:rPr>
        <w:t>在</w:t>
      </w:r>
      <w:r w:rsidR="00E723F2">
        <w:t>今后的工作中，进一步开展更多深层次的文献整理和研究工作，为</w:t>
      </w:r>
      <w:r w:rsidR="009D6885">
        <w:rPr>
          <w:rFonts w:hint="eastAsia"/>
        </w:rPr>
        <w:t>海关</w:t>
      </w:r>
      <w:r w:rsidR="00E723F2">
        <w:t>文化的传承与传播做出更多的贡献。</w:t>
      </w:r>
    </w:p>
    <w:p w:rsidR="00E32C8C" w:rsidRPr="00B50BE0" w:rsidRDefault="007C1C6A" w:rsidP="00B50BE0">
      <w:pPr>
        <w:pStyle w:val="G"/>
      </w:pPr>
      <w:r>
        <w:rPr>
          <w:rFonts w:hint="eastAsia"/>
        </w:rPr>
        <w:t>同时</w:t>
      </w:r>
      <w:r>
        <w:t>，</w:t>
      </w:r>
      <w:r w:rsidRPr="004F31F6">
        <w:rPr>
          <w:rFonts w:hint="eastAsia"/>
        </w:rPr>
        <w:t>图书馆结合迎新季</w:t>
      </w:r>
      <w:r w:rsidR="006E58FB">
        <w:rPr>
          <w:rFonts w:hint="eastAsia"/>
        </w:rPr>
        <w:t>入馆教育</w:t>
      </w:r>
      <w:r w:rsidRPr="004F31F6">
        <w:t>系列活动，</w:t>
      </w:r>
      <w:r w:rsidR="00B50BE0">
        <w:rPr>
          <w:rFonts w:hint="eastAsia"/>
        </w:rPr>
        <w:t>组织新生参观</w:t>
      </w:r>
      <w:r w:rsidRPr="004F31F6">
        <w:t>图片展</w:t>
      </w:r>
      <w:r w:rsidR="00B50BE0">
        <w:rPr>
          <w:rFonts w:hint="eastAsia"/>
        </w:rPr>
        <w:t>，通过现场讲解和演示，</w:t>
      </w:r>
      <w:r w:rsidRPr="004F31F6">
        <w:rPr>
          <w:rFonts w:hint="eastAsia"/>
        </w:rPr>
        <w:t>增进</w:t>
      </w:r>
      <w:r w:rsidRPr="004F31F6">
        <w:t>新</w:t>
      </w:r>
      <w:r w:rsidR="00464B8B">
        <w:rPr>
          <w:rFonts w:hint="eastAsia"/>
        </w:rPr>
        <w:t>生</w:t>
      </w:r>
      <w:r w:rsidRPr="004F31F6">
        <w:t>对</w:t>
      </w:r>
      <w:r w:rsidR="00B50BE0">
        <w:rPr>
          <w:rFonts w:hint="eastAsia"/>
        </w:rPr>
        <w:t>海关的认识、尤其是对新中国</w:t>
      </w:r>
      <w:r w:rsidR="00B50BE0">
        <w:t>海关历史的了解</w:t>
      </w:r>
      <w:r w:rsidR="00B50BE0">
        <w:rPr>
          <w:rFonts w:hint="eastAsia"/>
        </w:rPr>
        <w:t>，增强认同感和自豪感</w:t>
      </w:r>
      <w:r w:rsidRPr="004F31F6">
        <w:t>。</w:t>
      </w:r>
      <w:r w:rsidR="00464B8B">
        <w:rPr>
          <w:rFonts w:ascii="方正仿宋_GBK" w:hint="eastAsia"/>
        </w:rPr>
        <w:t>今后</w:t>
      </w:r>
      <w:r w:rsidR="00EF7C6C" w:rsidRPr="0033519D">
        <w:rPr>
          <w:rFonts w:ascii="方正仿宋_GBK" w:hint="eastAsia"/>
        </w:rPr>
        <w:t>图书馆</w:t>
      </w:r>
      <w:r w:rsidR="00E32C8C">
        <w:rPr>
          <w:rFonts w:ascii="方正仿宋_GBK" w:hint="eastAsia"/>
        </w:rPr>
        <w:t>将进一步围绕</w:t>
      </w:r>
      <w:r w:rsidR="00B50BE0">
        <w:rPr>
          <w:rFonts w:ascii="方正仿宋_GBK" w:hint="eastAsia"/>
        </w:rPr>
        <w:t>馆藏资源建设，</w:t>
      </w:r>
      <w:r w:rsidR="00E32C8C" w:rsidRPr="00E32C8C">
        <w:rPr>
          <w:rFonts w:ascii="方正仿宋_GBK" w:hint="eastAsia"/>
        </w:rPr>
        <w:t>挖掘蕴含在</w:t>
      </w:r>
      <w:r w:rsidR="00E32C8C">
        <w:rPr>
          <w:rFonts w:ascii="方正仿宋_GBK" w:hint="eastAsia"/>
        </w:rPr>
        <w:t>史</w:t>
      </w:r>
      <w:r w:rsidR="00E32C8C" w:rsidRPr="00E32C8C">
        <w:rPr>
          <w:rFonts w:ascii="方正仿宋_GBK" w:hint="eastAsia"/>
        </w:rPr>
        <w:t>籍文献中</w:t>
      </w:r>
      <w:r w:rsidR="00B50BE0">
        <w:rPr>
          <w:rFonts w:ascii="方正仿宋_GBK" w:hint="eastAsia"/>
        </w:rPr>
        <w:t>的海关</w:t>
      </w:r>
      <w:r w:rsidR="00E32C8C">
        <w:rPr>
          <w:rFonts w:ascii="方正仿宋_GBK" w:hint="eastAsia"/>
        </w:rPr>
        <w:t>文化价值，</w:t>
      </w:r>
      <w:r w:rsidR="002972E0">
        <w:rPr>
          <w:rFonts w:ascii="方正仿宋_GBK" w:hint="eastAsia"/>
        </w:rPr>
        <w:t>陆续</w:t>
      </w:r>
      <w:r w:rsidR="00E32C8C">
        <w:rPr>
          <w:rFonts w:ascii="方正仿宋_GBK" w:hint="eastAsia"/>
        </w:rPr>
        <w:t>推出</w:t>
      </w:r>
      <w:r w:rsidR="004D00F9" w:rsidRPr="0033519D">
        <w:rPr>
          <w:rFonts w:ascii="方正仿宋_GBK" w:hint="eastAsia"/>
        </w:rPr>
        <w:t>中国海关历史系列展</w:t>
      </w:r>
      <w:r w:rsidR="00E32C8C">
        <w:rPr>
          <w:rFonts w:ascii="方正仿宋_GBK" w:hint="eastAsia"/>
        </w:rPr>
        <w:t>，</w:t>
      </w:r>
      <w:r w:rsidR="00E32C8C" w:rsidRPr="0033519D">
        <w:rPr>
          <w:rFonts w:ascii="方正仿宋_GBK" w:hint="eastAsia"/>
        </w:rPr>
        <w:t>发挥</w:t>
      </w:r>
      <w:r w:rsidR="001206E2">
        <w:rPr>
          <w:rFonts w:ascii="方正仿宋_GBK" w:hint="eastAsia"/>
        </w:rPr>
        <w:t>好</w:t>
      </w:r>
      <w:r w:rsidR="00E32C8C" w:rsidRPr="0033519D">
        <w:rPr>
          <w:rFonts w:ascii="方正仿宋_GBK" w:hint="eastAsia"/>
        </w:rPr>
        <w:t>图书馆在校园文化建设中的作用</w:t>
      </w:r>
      <w:r w:rsidR="00E32C8C">
        <w:rPr>
          <w:rFonts w:ascii="方正仿宋_GBK" w:hint="eastAsia"/>
        </w:rPr>
        <w:t>。</w:t>
      </w:r>
    </w:p>
    <w:sectPr w:rsidR="00E32C8C" w:rsidRPr="00B50BE0"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71B9" w:rsidRDefault="000671B9" w:rsidP="0001052F">
      <w:r>
        <w:separator/>
      </w:r>
    </w:p>
  </w:endnote>
  <w:endnote w:type="continuationSeparator" w:id="0">
    <w:p w:rsidR="000671B9" w:rsidRDefault="000671B9" w:rsidP="000105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1127648"/>
      <w:docPartObj>
        <w:docPartGallery w:val="Page Numbers (Bottom of Page)"/>
        <w:docPartUnique/>
      </w:docPartObj>
    </w:sdtPr>
    <w:sdtEndPr/>
    <w:sdtContent>
      <w:p w:rsidR="0066312D" w:rsidRDefault="0066312D" w:rsidP="0066312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2F6A" w:rsidRPr="003C2F6A">
          <w:rPr>
            <w:noProof/>
            <w:lang w:val="zh-CN"/>
          </w:rPr>
          <w:t>2</w:t>
        </w:r>
        <w:r>
          <w:fldChar w:fldCharType="end"/>
        </w:r>
      </w:p>
    </w:sdtContent>
  </w:sdt>
  <w:p w:rsidR="0001052F" w:rsidRDefault="0001052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71B9" w:rsidRDefault="000671B9" w:rsidP="0001052F">
      <w:r>
        <w:separator/>
      </w:r>
    </w:p>
  </w:footnote>
  <w:footnote w:type="continuationSeparator" w:id="0">
    <w:p w:rsidR="000671B9" w:rsidRDefault="000671B9" w:rsidP="000105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25C"/>
    <w:rsid w:val="00000235"/>
    <w:rsid w:val="00005D83"/>
    <w:rsid w:val="0001052F"/>
    <w:rsid w:val="000165FE"/>
    <w:rsid w:val="000312B1"/>
    <w:rsid w:val="00056BB3"/>
    <w:rsid w:val="00065841"/>
    <w:rsid w:val="000671B9"/>
    <w:rsid w:val="00076E7C"/>
    <w:rsid w:val="00080FC7"/>
    <w:rsid w:val="00081591"/>
    <w:rsid w:val="000B7357"/>
    <w:rsid w:val="000D4F37"/>
    <w:rsid w:val="000E3B37"/>
    <w:rsid w:val="00104400"/>
    <w:rsid w:val="001206E2"/>
    <w:rsid w:val="00135513"/>
    <w:rsid w:val="00135E22"/>
    <w:rsid w:val="00144C36"/>
    <w:rsid w:val="00146028"/>
    <w:rsid w:val="001518FC"/>
    <w:rsid w:val="00157EE5"/>
    <w:rsid w:val="001635F3"/>
    <w:rsid w:val="00170CA6"/>
    <w:rsid w:val="0019117E"/>
    <w:rsid w:val="001B0848"/>
    <w:rsid w:val="001B6F98"/>
    <w:rsid w:val="001D0540"/>
    <w:rsid w:val="002331AE"/>
    <w:rsid w:val="00241C24"/>
    <w:rsid w:val="00243846"/>
    <w:rsid w:val="00273504"/>
    <w:rsid w:val="0029593A"/>
    <w:rsid w:val="002972E0"/>
    <w:rsid w:val="00297544"/>
    <w:rsid w:val="002A2D44"/>
    <w:rsid w:val="002A2F12"/>
    <w:rsid w:val="002B11A9"/>
    <w:rsid w:val="002C383D"/>
    <w:rsid w:val="002E44B9"/>
    <w:rsid w:val="002E5777"/>
    <w:rsid w:val="003108A0"/>
    <w:rsid w:val="00310E0F"/>
    <w:rsid w:val="00321988"/>
    <w:rsid w:val="00332BA3"/>
    <w:rsid w:val="00332C9A"/>
    <w:rsid w:val="0033519D"/>
    <w:rsid w:val="00350EBF"/>
    <w:rsid w:val="0035292D"/>
    <w:rsid w:val="0036444C"/>
    <w:rsid w:val="00381980"/>
    <w:rsid w:val="00393F71"/>
    <w:rsid w:val="003A6B03"/>
    <w:rsid w:val="003C2F6A"/>
    <w:rsid w:val="003C788D"/>
    <w:rsid w:val="003D7896"/>
    <w:rsid w:val="003E5A6D"/>
    <w:rsid w:val="003F6B87"/>
    <w:rsid w:val="00402BA0"/>
    <w:rsid w:val="00405872"/>
    <w:rsid w:val="00427357"/>
    <w:rsid w:val="0044035F"/>
    <w:rsid w:val="0044510D"/>
    <w:rsid w:val="00461278"/>
    <w:rsid w:val="00464B8B"/>
    <w:rsid w:val="004772EA"/>
    <w:rsid w:val="004904AD"/>
    <w:rsid w:val="004D00F9"/>
    <w:rsid w:val="004F31F6"/>
    <w:rsid w:val="00517F6B"/>
    <w:rsid w:val="0053030E"/>
    <w:rsid w:val="0053051C"/>
    <w:rsid w:val="0053215D"/>
    <w:rsid w:val="005421B3"/>
    <w:rsid w:val="00552982"/>
    <w:rsid w:val="005548E6"/>
    <w:rsid w:val="0055693C"/>
    <w:rsid w:val="005636DA"/>
    <w:rsid w:val="0059086A"/>
    <w:rsid w:val="005A47C4"/>
    <w:rsid w:val="005C24D0"/>
    <w:rsid w:val="005C595F"/>
    <w:rsid w:val="005E3440"/>
    <w:rsid w:val="005E4067"/>
    <w:rsid w:val="005E4486"/>
    <w:rsid w:val="005E6D3B"/>
    <w:rsid w:val="005F387B"/>
    <w:rsid w:val="00604331"/>
    <w:rsid w:val="00615228"/>
    <w:rsid w:val="00617278"/>
    <w:rsid w:val="00622543"/>
    <w:rsid w:val="0062759E"/>
    <w:rsid w:val="00630CA4"/>
    <w:rsid w:val="0066312D"/>
    <w:rsid w:val="00663409"/>
    <w:rsid w:val="00664048"/>
    <w:rsid w:val="00680E05"/>
    <w:rsid w:val="006A4566"/>
    <w:rsid w:val="006A7509"/>
    <w:rsid w:val="006B68FC"/>
    <w:rsid w:val="006D41F6"/>
    <w:rsid w:val="006E58FB"/>
    <w:rsid w:val="00723412"/>
    <w:rsid w:val="007343AB"/>
    <w:rsid w:val="00746E3D"/>
    <w:rsid w:val="00753108"/>
    <w:rsid w:val="00767834"/>
    <w:rsid w:val="00787B5E"/>
    <w:rsid w:val="0079509F"/>
    <w:rsid w:val="007C1C6A"/>
    <w:rsid w:val="007C1E5F"/>
    <w:rsid w:val="007C2340"/>
    <w:rsid w:val="007C45DC"/>
    <w:rsid w:val="007D2DB5"/>
    <w:rsid w:val="007E16CB"/>
    <w:rsid w:val="007E1AC9"/>
    <w:rsid w:val="007E2B15"/>
    <w:rsid w:val="007E3803"/>
    <w:rsid w:val="00801238"/>
    <w:rsid w:val="00811AD8"/>
    <w:rsid w:val="00821737"/>
    <w:rsid w:val="0083318D"/>
    <w:rsid w:val="008372A5"/>
    <w:rsid w:val="00844A22"/>
    <w:rsid w:val="00847F8D"/>
    <w:rsid w:val="0085025C"/>
    <w:rsid w:val="00850F77"/>
    <w:rsid w:val="00863FEB"/>
    <w:rsid w:val="00864B24"/>
    <w:rsid w:val="008654F5"/>
    <w:rsid w:val="00865658"/>
    <w:rsid w:val="00871273"/>
    <w:rsid w:val="008821F9"/>
    <w:rsid w:val="00882947"/>
    <w:rsid w:val="00882E1D"/>
    <w:rsid w:val="00883578"/>
    <w:rsid w:val="008850C5"/>
    <w:rsid w:val="00895F39"/>
    <w:rsid w:val="008A0810"/>
    <w:rsid w:val="008E4381"/>
    <w:rsid w:val="008F0D5C"/>
    <w:rsid w:val="0091457D"/>
    <w:rsid w:val="00917B56"/>
    <w:rsid w:val="00932918"/>
    <w:rsid w:val="00935C04"/>
    <w:rsid w:val="0094256B"/>
    <w:rsid w:val="0098260E"/>
    <w:rsid w:val="009B64B7"/>
    <w:rsid w:val="009C28C2"/>
    <w:rsid w:val="009D6885"/>
    <w:rsid w:val="009E5B3B"/>
    <w:rsid w:val="009F6BE7"/>
    <w:rsid w:val="00A071A6"/>
    <w:rsid w:val="00A079A5"/>
    <w:rsid w:val="00A1108A"/>
    <w:rsid w:val="00A12283"/>
    <w:rsid w:val="00A173DE"/>
    <w:rsid w:val="00A22694"/>
    <w:rsid w:val="00A53BF6"/>
    <w:rsid w:val="00A544D1"/>
    <w:rsid w:val="00A7347C"/>
    <w:rsid w:val="00AA5007"/>
    <w:rsid w:val="00AB6E7E"/>
    <w:rsid w:val="00AD40E1"/>
    <w:rsid w:val="00AD4A29"/>
    <w:rsid w:val="00B14229"/>
    <w:rsid w:val="00B37279"/>
    <w:rsid w:val="00B4499A"/>
    <w:rsid w:val="00B45C87"/>
    <w:rsid w:val="00B50BE0"/>
    <w:rsid w:val="00B56DAF"/>
    <w:rsid w:val="00BA1945"/>
    <w:rsid w:val="00BB022E"/>
    <w:rsid w:val="00BB659F"/>
    <w:rsid w:val="00BC1DD7"/>
    <w:rsid w:val="00C1040E"/>
    <w:rsid w:val="00C111C2"/>
    <w:rsid w:val="00C15D11"/>
    <w:rsid w:val="00C37502"/>
    <w:rsid w:val="00C51280"/>
    <w:rsid w:val="00C758C2"/>
    <w:rsid w:val="00C7757F"/>
    <w:rsid w:val="00CB0FB2"/>
    <w:rsid w:val="00CB26F8"/>
    <w:rsid w:val="00CC6EA1"/>
    <w:rsid w:val="00CC7801"/>
    <w:rsid w:val="00CD4F68"/>
    <w:rsid w:val="00CD7906"/>
    <w:rsid w:val="00CE0E1C"/>
    <w:rsid w:val="00CF427D"/>
    <w:rsid w:val="00CF5E86"/>
    <w:rsid w:val="00D07C1A"/>
    <w:rsid w:val="00D32E17"/>
    <w:rsid w:val="00D50B67"/>
    <w:rsid w:val="00D75D02"/>
    <w:rsid w:val="00DA4D45"/>
    <w:rsid w:val="00DA550B"/>
    <w:rsid w:val="00DB1A70"/>
    <w:rsid w:val="00DD001C"/>
    <w:rsid w:val="00DE5D7F"/>
    <w:rsid w:val="00DF714F"/>
    <w:rsid w:val="00E05962"/>
    <w:rsid w:val="00E12AE3"/>
    <w:rsid w:val="00E1382A"/>
    <w:rsid w:val="00E26A01"/>
    <w:rsid w:val="00E32400"/>
    <w:rsid w:val="00E32C8C"/>
    <w:rsid w:val="00E35045"/>
    <w:rsid w:val="00E40426"/>
    <w:rsid w:val="00E557C1"/>
    <w:rsid w:val="00E6270E"/>
    <w:rsid w:val="00E723F2"/>
    <w:rsid w:val="00EB1D37"/>
    <w:rsid w:val="00EB3975"/>
    <w:rsid w:val="00EC13AA"/>
    <w:rsid w:val="00EC1409"/>
    <w:rsid w:val="00ED2283"/>
    <w:rsid w:val="00ED3AEF"/>
    <w:rsid w:val="00EE14CF"/>
    <w:rsid w:val="00EE25BD"/>
    <w:rsid w:val="00EE30E2"/>
    <w:rsid w:val="00EF7C6C"/>
    <w:rsid w:val="00F00C0C"/>
    <w:rsid w:val="00F1024B"/>
    <w:rsid w:val="00F11BCB"/>
    <w:rsid w:val="00F17BA0"/>
    <w:rsid w:val="00F52810"/>
    <w:rsid w:val="00F628B7"/>
    <w:rsid w:val="00F66B26"/>
    <w:rsid w:val="00F71DC4"/>
    <w:rsid w:val="00F72620"/>
    <w:rsid w:val="00F72B8F"/>
    <w:rsid w:val="00F90309"/>
    <w:rsid w:val="00F9109F"/>
    <w:rsid w:val="00FA32E7"/>
    <w:rsid w:val="00FC01C2"/>
    <w:rsid w:val="00FC62D2"/>
    <w:rsid w:val="00FE37A8"/>
    <w:rsid w:val="00FF313C"/>
    <w:rsid w:val="00FF4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9A0F605-94A0-498D-B4F9-3EF4CEB7B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5025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85025C"/>
  </w:style>
  <w:style w:type="paragraph" w:styleId="a4">
    <w:name w:val="Date"/>
    <w:basedOn w:val="a"/>
    <w:next w:val="a"/>
    <w:link w:val="Char"/>
    <w:uiPriority w:val="99"/>
    <w:rsid w:val="00850F77"/>
    <w:pPr>
      <w:ind w:leftChars="2500" w:left="100"/>
    </w:pPr>
    <w:rPr>
      <w:rFonts w:ascii="仿宋_GB2312" w:eastAsia="仿宋_GB2312" w:hAnsi="Times New Roman" w:cs="仿宋_GB2312"/>
      <w:sz w:val="30"/>
      <w:szCs w:val="30"/>
    </w:rPr>
  </w:style>
  <w:style w:type="character" w:customStyle="1" w:styleId="a5">
    <w:name w:val="日期 字符"/>
    <w:basedOn w:val="a0"/>
    <w:uiPriority w:val="99"/>
    <w:semiHidden/>
    <w:rsid w:val="00850F77"/>
  </w:style>
  <w:style w:type="character" w:customStyle="1" w:styleId="Char">
    <w:name w:val="日期 Char"/>
    <w:basedOn w:val="a0"/>
    <w:link w:val="a4"/>
    <w:uiPriority w:val="99"/>
    <w:locked/>
    <w:rsid w:val="00850F77"/>
    <w:rPr>
      <w:rFonts w:ascii="仿宋_GB2312" w:eastAsia="仿宋_GB2312" w:hAnsi="Times New Roman" w:cs="仿宋_GB2312"/>
      <w:sz w:val="30"/>
      <w:szCs w:val="30"/>
    </w:rPr>
  </w:style>
  <w:style w:type="paragraph" w:styleId="a6">
    <w:name w:val="header"/>
    <w:basedOn w:val="a"/>
    <w:link w:val="Char0"/>
    <w:uiPriority w:val="99"/>
    <w:unhideWhenUsed/>
    <w:rsid w:val="000105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01052F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0105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01052F"/>
    <w:rPr>
      <w:sz w:val="18"/>
      <w:szCs w:val="18"/>
    </w:rPr>
  </w:style>
  <w:style w:type="paragraph" w:customStyle="1" w:styleId="G">
    <w:name w:val="正文G"/>
    <w:basedOn w:val="a"/>
    <w:link w:val="GChar"/>
    <w:qFormat/>
    <w:rsid w:val="0066312D"/>
    <w:pPr>
      <w:spacing w:line="560" w:lineRule="exact"/>
      <w:ind w:firstLineChars="200" w:firstLine="640"/>
    </w:pPr>
    <w:rPr>
      <w:rFonts w:ascii="Times New Roman" w:eastAsia="方正仿宋_GBK" w:hAnsi="Times New Roman" w:cs="Times New Roman"/>
      <w:sz w:val="32"/>
      <w:szCs w:val="32"/>
    </w:rPr>
  </w:style>
  <w:style w:type="character" w:customStyle="1" w:styleId="GChar">
    <w:name w:val="正文G Char"/>
    <w:basedOn w:val="a0"/>
    <w:link w:val="G"/>
    <w:rsid w:val="0066312D"/>
    <w:rPr>
      <w:rFonts w:ascii="Times New Roman" w:eastAsia="方正仿宋_GBK" w:hAnsi="Times New Roman" w:cs="Times New Roman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9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2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4771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58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2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27526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9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58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87703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00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9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49939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40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1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12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005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33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79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76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595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2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8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91800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CDCD9C-3DBD-4739-A1A4-303522215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96</Words>
  <Characters>549</Characters>
  <Application>Microsoft Office Word</Application>
  <DocSecurity>0</DocSecurity>
  <Lines>4</Lines>
  <Paragraphs>1</Paragraphs>
  <ScaleCrop>false</ScaleCrop>
  <Company/>
  <LinksUpToDate>false</LinksUpToDate>
  <CharactersWithSpaces>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范 云欢</cp:lastModifiedBy>
  <cp:revision>5</cp:revision>
  <cp:lastPrinted>2020-09-15T02:16:00Z</cp:lastPrinted>
  <dcterms:created xsi:type="dcterms:W3CDTF">2020-10-22T03:16:00Z</dcterms:created>
  <dcterms:modified xsi:type="dcterms:W3CDTF">2020-10-22T03:25:00Z</dcterms:modified>
</cp:coreProperties>
</file>