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79" w:rsidRDefault="00F75E79" w:rsidP="00F75E79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_GBK" w:eastAsia="方正小标宋_GBK" w:hAnsi="微软雅黑" w:cs="宋体" w:hint="eastAsia"/>
          <w:bCs/>
          <w:kern w:val="36"/>
          <w:sz w:val="44"/>
          <w:szCs w:val="44"/>
        </w:rPr>
      </w:pPr>
      <w:r w:rsidRPr="00F75E79">
        <w:rPr>
          <w:rFonts w:ascii="方正小标宋_GBK" w:eastAsia="方正小标宋_GBK" w:hAnsi="微软雅黑" w:cs="宋体" w:hint="eastAsia"/>
          <w:bCs/>
          <w:kern w:val="36"/>
          <w:sz w:val="44"/>
          <w:szCs w:val="44"/>
        </w:rPr>
        <w:t>上海海关学院举行2020年春季工作会议</w:t>
      </w:r>
    </w:p>
    <w:p w:rsidR="00F75E79" w:rsidRPr="00F75E79" w:rsidRDefault="00F75E79" w:rsidP="00F75E79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_GBK" w:eastAsia="方正小标宋_GBK" w:hAnsi="微软雅黑" w:cs="宋体" w:hint="eastAsia"/>
          <w:bCs/>
          <w:kern w:val="36"/>
          <w:sz w:val="44"/>
          <w:szCs w:val="44"/>
        </w:rPr>
      </w:pPr>
      <w:proofErr w:type="gramStart"/>
      <w:r w:rsidRPr="00F75E79">
        <w:rPr>
          <w:rFonts w:ascii="方正小标宋_GBK" w:eastAsia="方正小标宋_GBK" w:hAnsi="微软雅黑" w:cs="宋体" w:hint="eastAsia"/>
          <w:bCs/>
          <w:kern w:val="36"/>
          <w:sz w:val="44"/>
          <w:szCs w:val="44"/>
        </w:rPr>
        <w:t>暨全面</w:t>
      </w:r>
      <w:proofErr w:type="gramEnd"/>
      <w:r w:rsidRPr="00F75E79">
        <w:rPr>
          <w:rFonts w:ascii="方正小标宋_GBK" w:eastAsia="方正小标宋_GBK" w:hAnsi="微软雅黑" w:cs="宋体" w:hint="eastAsia"/>
          <w:bCs/>
          <w:kern w:val="36"/>
          <w:sz w:val="44"/>
          <w:szCs w:val="44"/>
        </w:rPr>
        <w:t>从严治党会议</w:t>
      </w:r>
    </w:p>
    <w:p w:rsidR="00D34B81" w:rsidRPr="00F75E79" w:rsidRDefault="00D34B81" w:rsidP="00F75E79">
      <w:pPr>
        <w:spacing w:line="560" w:lineRule="exact"/>
        <w:rPr>
          <w:rFonts w:hint="eastAsia"/>
          <w:sz w:val="44"/>
          <w:szCs w:val="44"/>
        </w:rPr>
      </w:pPr>
    </w:p>
    <w:p w:rsidR="00F75E79" w:rsidRPr="00F75E79" w:rsidRDefault="00F75E79" w:rsidP="00F75E79">
      <w:pPr>
        <w:widowControl/>
        <w:shd w:val="clear" w:color="auto" w:fill="FFFFFF"/>
        <w:spacing w:line="560" w:lineRule="exact"/>
        <w:ind w:firstLine="645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F75E79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5</w:t>
      </w:r>
      <w:r w:rsidRPr="00F75E79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月</w:t>
      </w:r>
      <w:r w:rsidRPr="00F75E79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26</w:t>
      </w:r>
      <w:r w:rsidRPr="00F75E79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日下午，上海海关学院</w:t>
      </w:r>
      <w:r w:rsidRPr="00F75E79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2020</w:t>
      </w:r>
      <w:r w:rsidRPr="00F75E79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年春季工作会议</w:t>
      </w:r>
      <w:proofErr w:type="gramStart"/>
      <w:r w:rsidRPr="00F75E79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暨全面</w:t>
      </w:r>
      <w:proofErr w:type="gramEnd"/>
      <w:r w:rsidRPr="00F75E79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从严治党会议在志远楼一楼多功能会议室</w:t>
      </w:r>
      <w:bookmarkStart w:id="0" w:name="_GoBack"/>
      <w:bookmarkEnd w:id="0"/>
      <w:r w:rsidRPr="00F75E79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举行。党委副书记、副校长陈晖主持会议。</w:t>
      </w:r>
    </w:p>
    <w:p w:rsidR="00F75E79" w:rsidRPr="00F75E79" w:rsidRDefault="00F75E79" w:rsidP="00F75E79">
      <w:pPr>
        <w:widowControl/>
        <w:shd w:val="clear" w:color="auto" w:fill="FFFFFF"/>
        <w:spacing w:line="560" w:lineRule="exact"/>
        <w:ind w:firstLine="645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F75E79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会议首先由唐庆涛书记和黄胜强院长共同为海关与经贸研究院揭牌，丛玉豪校长为黄胜强院长颁发聘书。随后，丛玉豪校长与各部门一一签订</w:t>
      </w:r>
      <w:r w:rsidRPr="00F75E79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2020</w:t>
      </w:r>
      <w:r w:rsidRPr="00F75E79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年度绩效目标责任书。</w:t>
      </w:r>
    </w:p>
    <w:p w:rsidR="00F75E79" w:rsidRPr="00F75E79" w:rsidRDefault="00F75E79" w:rsidP="00F75E79">
      <w:pPr>
        <w:widowControl/>
        <w:shd w:val="clear" w:color="auto" w:fill="FFFFFF"/>
        <w:spacing w:line="560" w:lineRule="exact"/>
        <w:ind w:firstLine="645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F75E79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接下来，陈建新书记传达</w:t>
      </w:r>
      <w:proofErr w:type="gramStart"/>
      <w:r w:rsidRPr="00F75E79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了驻署纪检</w:t>
      </w:r>
      <w:proofErr w:type="gramEnd"/>
      <w:r w:rsidRPr="00F75E79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监察组、</w:t>
      </w:r>
      <w:proofErr w:type="gramStart"/>
      <w:r w:rsidRPr="00F75E79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驻教卫</w:t>
      </w:r>
      <w:proofErr w:type="gramEnd"/>
      <w:r w:rsidRPr="00F75E79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工作党委纪检监察组有关全面从严治党新部署新要求，简要通报了</w:t>
      </w:r>
      <w:r w:rsidRPr="00F75E79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2019</w:t>
      </w:r>
      <w:r w:rsidRPr="00F75E79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年纪检监察工作，并对</w:t>
      </w:r>
      <w:r w:rsidRPr="00F75E79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2020</w:t>
      </w:r>
      <w:r w:rsidRPr="00F75E79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年纪委重点工作进行了部署：一是各监督主体要把日常监督工作做细做实，及时发现问题、纠正偏差；二是加强重点领域廉政风险防控工作；三是坚决刹住恶意举报的歪风邪气，积极营造主动作为、担当负责、干事创业、风清气正的政治生态。</w:t>
      </w:r>
    </w:p>
    <w:p w:rsidR="00F75E79" w:rsidRPr="00F75E79" w:rsidRDefault="00F75E79" w:rsidP="00F75E79">
      <w:pPr>
        <w:widowControl/>
        <w:shd w:val="clear" w:color="auto" w:fill="FFFFFF"/>
        <w:spacing w:line="560" w:lineRule="exact"/>
        <w:ind w:firstLine="645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F75E79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随后，丛玉豪校长作《上海海关学院</w:t>
      </w:r>
      <w:r w:rsidRPr="00F75E79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2020</w:t>
      </w:r>
      <w:r w:rsidRPr="00F75E79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年学校行政工作报告》，简要回顾了学校疫情防控工作和去年的行政工作成效，对照工作目标和差距，指出了各项工作今后努力的方向。明确了今年需要重点做好的十项工作：一是聚精会神做好思政工作，建立健全“三圈三全十育人”；二是通过建立完善制度和考核，强化治理体系和治理能力建设；三是扎实做好</w:t>
      </w:r>
      <w:proofErr w:type="gramStart"/>
      <w:r w:rsidRPr="00F75E79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迎评促建工</w:t>
      </w:r>
      <w:proofErr w:type="gramEnd"/>
      <w:r w:rsidRPr="00F75E79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作，推进教学质量保障体系建设，凝练和打造本科特色群；四是高屋建瓴做好“十四五”规划工作；</w:t>
      </w:r>
      <w:r w:rsidRPr="00F75E79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lastRenderedPageBreak/>
        <w:t>五是做好新增硕士点申报和培育，提升研究生培养质量；六是加强专业特色建设，对照新海关建设需求，申报海关类新专业，实施专业改造过渡方案；七是全面提升学校科研水平，挂牌运行海关与经贸研究院，完善科研考核，提升期刊档次；八是加强国际化办学和党校工作，提高留学生培养质量，做好培训质量监控和成本核算；九是加强队伍建设，做好队伍结构调整和能力提升，理顺部门岗位设置和考核要求；十是改善办学条件和公共服务体系。丛校长强调，学校工作要点和部门绩效指标的落实需要以部门间协同为基础，以掌握实情为起点，与绩效考核进行关联对应，需构建评价体系，抓好进程管理。学校要坚定</w:t>
      </w:r>
      <w:proofErr w:type="gramStart"/>
      <w:r w:rsidRPr="00F75E79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沿着管理</w:t>
      </w:r>
      <w:proofErr w:type="gramEnd"/>
      <w:r w:rsidRPr="00F75E79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“靠人”到“靠制度”，再到“靠文化”的方向提升育人能力。</w:t>
      </w:r>
    </w:p>
    <w:p w:rsidR="00F75E79" w:rsidRPr="00F75E79" w:rsidRDefault="00F75E79" w:rsidP="00F75E79">
      <w:pPr>
        <w:widowControl/>
        <w:shd w:val="clear" w:color="auto" w:fill="FFFFFF"/>
        <w:spacing w:line="560" w:lineRule="exact"/>
        <w:ind w:firstLine="645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F75E79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最后，唐庆涛书记做了题为“深化全面从严治党成效，统筹抓好疫情防控和全年各项工作”的讲话，回顾了学校党委</w:t>
      </w:r>
      <w:r w:rsidRPr="00F75E79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2019</w:t>
      </w:r>
      <w:r w:rsidRPr="00F75E79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年和疫情期间的主要工作。传达了上级精神，深入学习贯彻习近平新时代中国特色社会主义思想，深刻领会全面从严治党内涵新变化，充分认清意识形态工作的新态势。提出全力以赴做好</w:t>
      </w:r>
      <w:r w:rsidRPr="00F75E79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2020</w:t>
      </w:r>
      <w:r w:rsidRPr="00F75E79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年党委工作重点：一是毫不松懈抓细抓实抓落地常态化疫情防控工作；二是增强思想政治工作凝聚力引领力；三是全面提升党建质量和水平。布置了</w:t>
      </w:r>
      <w:r w:rsidRPr="00F75E79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2020</w:t>
      </w:r>
      <w:r w:rsidRPr="00F75E79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年全面从严治党重点工作：一是从严加强队伍建设；二是从严推进制度治校；三是从严加强监督实效。</w:t>
      </w:r>
    </w:p>
    <w:p w:rsidR="00F75E79" w:rsidRPr="00F75E79" w:rsidRDefault="00F75E79" w:rsidP="00F75E79">
      <w:pPr>
        <w:spacing w:line="560" w:lineRule="exact"/>
        <w:rPr>
          <w:rFonts w:hint="eastAsia"/>
        </w:rPr>
      </w:pPr>
    </w:p>
    <w:p w:rsidR="00F75E79" w:rsidRPr="00F75E79" w:rsidRDefault="00F75E79">
      <w:pPr>
        <w:spacing w:line="560" w:lineRule="exact"/>
      </w:pPr>
    </w:p>
    <w:sectPr w:rsidR="00F75E79" w:rsidRPr="00F75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79"/>
    <w:rsid w:val="00D34B81"/>
    <w:rsid w:val="00F7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75E7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75E79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75E7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75E7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郁梦娇</dc:creator>
  <cp:lastModifiedBy>郁梦娇</cp:lastModifiedBy>
  <cp:revision>1</cp:revision>
  <dcterms:created xsi:type="dcterms:W3CDTF">2020-07-21T03:33:00Z</dcterms:created>
  <dcterms:modified xsi:type="dcterms:W3CDTF">2020-07-21T03:35:00Z</dcterms:modified>
</cp:coreProperties>
</file>