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F9F8" w14:textId="77777777" w:rsidR="004F69A5" w:rsidRDefault="007E604A">
      <w:pPr>
        <w:jc w:val="center"/>
        <w:rPr>
          <w:rFonts w:ascii="黑体" w:eastAsia="黑体" w:hAnsi="黑体"/>
          <w:b/>
          <w:bCs/>
          <w:color w:val="E93517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E93517"/>
          <w:sz w:val="48"/>
          <w:szCs w:val="48"/>
        </w:rPr>
        <w:t>共青团上海海关学院委员会</w:t>
      </w:r>
    </w:p>
    <w:p w14:paraId="410F6E25" w14:textId="77777777" w:rsidR="004F69A5" w:rsidRDefault="007E604A">
      <w:pPr>
        <w:jc w:val="center"/>
        <w:rPr>
          <w:rFonts w:ascii="黑体" w:eastAsia="黑体" w:hAnsi="黑体"/>
          <w:b/>
          <w:bCs/>
          <w:color w:val="E93517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E93517"/>
          <w:sz w:val="48"/>
          <w:szCs w:val="48"/>
        </w:rPr>
        <w:t>简报</w:t>
      </w:r>
    </w:p>
    <w:p w14:paraId="08014D1F" w14:textId="77777777" w:rsidR="004F69A5" w:rsidRDefault="007E604A">
      <w:pPr>
        <w:spacing w:afterLines="50" w:after="156"/>
        <w:jc w:val="center"/>
        <w:rPr>
          <w:rFonts w:ascii="宋体" w:hAnsi="宋体"/>
          <w:b/>
          <w:bCs/>
          <w:color w:val="E93517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2020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年第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期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 xml:space="preserve">                      2020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年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5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月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13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日</w:t>
      </w:r>
    </w:p>
    <w:p w14:paraId="34F86346" w14:textId="77777777" w:rsidR="004F69A5" w:rsidRDefault="007E604A">
      <w:pPr>
        <w:ind w:firstLineChars="200" w:firstLine="720"/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  <w:shd w:val="clear" w:color="auto" w:fill="FFFFFF"/>
        </w:rPr>
        <w:t>守护网络文明，传递关院力量</w:t>
      </w:r>
    </w:p>
    <w:p w14:paraId="38053312" w14:textId="22B6F4BC" w:rsidR="004F69A5" w:rsidRDefault="007E604A">
      <w:pPr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——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校团委成立</w:t>
      </w:r>
      <w:bookmarkStart w:id="0" w:name="_Hlk40376383"/>
      <w:r>
        <w:rPr>
          <w:rFonts w:ascii="方正仿宋_GBK" w:eastAsia="方正仿宋_GBK" w:hAnsi="方正仿宋_GBK" w:cs="方正仿宋_GBK" w:hint="eastAsia"/>
          <w:sz w:val="32"/>
          <w:szCs w:val="32"/>
        </w:rPr>
        <w:t>青年网络文明志愿者队伍</w:t>
      </w:r>
      <w:bookmarkEnd w:id="0"/>
    </w:p>
    <w:p w14:paraId="3A850DAF" w14:textId="3AA5F23C" w:rsidR="004F69A5" w:rsidRDefault="007E604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为深入贯彻落实习近平总书记重要指示，推进上海共青团“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往社区走，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往网上去”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两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大战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略的实施，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校团委积极响应团市委的号召，于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月组建青年网络文明志愿者队伍，为守护网络文明增添青春色彩。</w:t>
      </w:r>
    </w:p>
    <w:p w14:paraId="1D6ACBBE" w14:textId="2E4CE6F6" w:rsidR="004F69A5" w:rsidRDefault="007E604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青年网络文明志愿者作为网络文明的守护者，在构建清朗网络空间中努力发挥生力军作用，用青春力量筑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网上文明屏障。在校团委的广泛动员下，我校青年志愿者们发扬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尽忠诚、敢担当的优良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风，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踊跃报名参与活动，争当“中国好网民”，在网上积极发出“青年好声音”。校团委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本着公平、公正、公开的原则严肃评审，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综合参考了申报人的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志愿时长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活动参与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、贡献度以及综合表现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后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选出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位政治立场坚定、熟悉网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络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工作的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青年志愿者，组建成为关院第一支青年网络志愿者团队。</w:t>
      </w:r>
    </w:p>
    <w:p w14:paraId="2516F158" w14:textId="00DB72EC" w:rsidR="004F69A5" w:rsidRDefault="007E604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此次组建</w:t>
      </w:r>
      <w:r w:rsidRPr="007E604A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青年网络文明志愿者队伍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工作，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不仅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展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现出我校学子积极热情的志愿服务态度</w:t>
      </w:r>
      <w:r>
        <w:rPr>
          <w:rFonts w:ascii="方正仿宋_GBK" w:eastAsia="方正仿宋_GBK" w:hAnsi="方正仿宋_GBK" w:cs="方正仿宋_GBK" w:hint="eastAsia"/>
          <w:snapToGrid w:val="0"/>
          <w:spacing w:val="-4"/>
          <w:kern w:val="0"/>
          <w:sz w:val="32"/>
          <w:szCs w:val="32"/>
        </w:rPr>
        <w:t>和</w:t>
      </w:r>
      <w:r>
        <w:rPr>
          <w:rFonts w:ascii="方正仿宋_GBK" w:eastAsia="方正仿宋_GBK" w:hAnsi="方正仿宋_GBK" w:cs="方正仿宋_GBK" w:hint="eastAsia"/>
          <w:snapToGrid w:val="0"/>
          <w:spacing w:val="-4"/>
          <w:kern w:val="0"/>
          <w:sz w:val="32"/>
          <w:szCs w:val="32"/>
        </w:rPr>
        <w:t>我校高素质人才的培养成果，</w:t>
      </w:r>
      <w:r>
        <w:rPr>
          <w:rFonts w:ascii="方正仿宋_GBK" w:eastAsia="方正仿宋_GBK" w:hAnsi="方正仿宋_GBK" w:cs="方正仿宋_GBK" w:hint="eastAsia"/>
          <w:snapToGrid w:val="0"/>
          <w:spacing w:val="-4"/>
          <w:kern w:val="0"/>
          <w:sz w:val="32"/>
          <w:szCs w:val="32"/>
        </w:rPr>
        <w:t>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有助于将优秀青年的先进性和担当精神延伸到互联网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。校团委将持续跟进团市委关于青年网络文明志愿者的相关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lastRenderedPageBreak/>
        <w:t>活动，帮助我校学子在志愿活动中不断提高个人的综合素质，在个人与社会的统一中实现自身价值，在守护网络文明中彰显关院力量。</w:t>
      </w:r>
    </w:p>
    <w:p w14:paraId="7C359515" w14:textId="77777777" w:rsidR="004F69A5" w:rsidRDefault="004F69A5">
      <w:pP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14:paraId="2EA537D9" w14:textId="77777777" w:rsidR="004F69A5" w:rsidRDefault="007E604A">
      <w:pP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附件</w:t>
      </w:r>
    </w:p>
    <w:p w14:paraId="135C44FE" w14:textId="77777777" w:rsidR="004F69A5" w:rsidRDefault="007E604A">
      <w:pPr>
        <w:jc w:val="center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青年网络文明志愿者名单</w:t>
      </w:r>
    </w:p>
    <w:tbl>
      <w:tblPr>
        <w:tblW w:w="8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712"/>
        <w:gridCol w:w="3168"/>
      </w:tblGrid>
      <w:tr w:rsidR="004F69A5" w14:paraId="1CE58648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CF90D9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编号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6F4C71A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用户姓名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86E3FF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志愿者类别</w:t>
            </w:r>
          </w:p>
        </w:tc>
      </w:tr>
      <w:tr w:rsidR="004F69A5" w14:paraId="436C8965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5D2710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CB05F6A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宋丽萍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492DBD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</w:tr>
      <w:tr w:rsidR="004F69A5" w14:paraId="1E4F8B63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DFCA73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6660B0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吴颖茵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9821A5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42504748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A323A3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9B19C7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陈巧夷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38C0FB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1C0B33AC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CCB76CA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498F0DC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杨思妮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5CFAB8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52C4F911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4CA0441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512295A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李东仪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C91F5D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1D4C6A04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93E98C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73A109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何潇源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0F5B5CD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32210C4C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8BEEB4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E511B4C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方悦舟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911D62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5ADAD7B1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E19554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2A8990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陈可欣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EC2F2F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26EE1A12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891954B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19189E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陈哲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D22BFA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  <w:tr w:rsidR="004F69A5" w14:paraId="708A71CC" w14:textId="77777777">
        <w:trPr>
          <w:trHeight w:val="28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6AEEF2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5D7B8C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张立平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59AE8F" w14:textId="77777777" w:rsidR="004F69A5" w:rsidRDefault="007E604A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D</w:t>
            </w:r>
          </w:p>
        </w:tc>
      </w:tr>
    </w:tbl>
    <w:p w14:paraId="0A3C94C0" w14:textId="77777777" w:rsidR="004F69A5" w:rsidRDefault="004F69A5">
      <w:pP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sectPr w:rsidR="004F6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D430F3"/>
    <w:rsid w:val="000817F5"/>
    <w:rsid w:val="001559B3"/>
    <w:rsid w:val="004F69A5"/>
    <w:rsid w:val="007E604A"/>
    <w:rsid w:val="1AD430F3"/>
    <w:rsid w:val="270D4324"/>
    <w:rsid w:val="50460223"/>
    <w:rsid w:val="593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91FD8"/>
  <w15:docId w15:val="{2BDD25A3-C91F-4D31-88B6-56E09A0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詹 小谕</cp:lastModifiedBy>
  <cp:revision>3</cp:revision>
  <dcterms:created xsi:type="dcterms:W3CDTF">2020-05-13T02:47:00Z</dcterms:created>
  <dcterms:modified xsi:type="dcterms:W3CDTF">2020-05-14T11:20:00Z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